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b/>
          <w:sz w:val="32"/>
          <w:szCs w:val="32"/>
        </w:rPr>
      </w:pPr>
    </w:p>
    <w:p w:rsidR="00A0713C" w:rsidRDefault="00731D71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Пояснительная записка</w:t>
      </w:r>
    </w:p>
    <w:p w:rsidR="00A0713C" w:rsidRDefault="00731D71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</w:t>
      </w:r>
      <w:r>
        <w:rPr>
          <w:b/>
          <w:color w:val="000000"/>
          <w:sz w:val="32"/>
          <w:szCs w:val="32"/>
        </w:rPr>
        <w:t>униципального автономного дошкольного образовательного учреждения «Детский сад № 2 «Ёлочка» общеразвивающего вида с приоритетным осуществлением художественно-эстетического развития воспитанников</w:t>
      </w:r>
    </w:p>
    <w:p w:rsidR="00A0713C" w:rsidRDefault="00A0713C">
      <w:pPr>
        <w:autoSpaceDE w:val="0"/>
        <w:autoSpaceDN w:val="0"/>
        <w:adjustRightInd w:val="0"/>
        <w:jc w:val="right"/>
        <w:outlineLvl w:val="0"/>
      </w:pPr>
    </w:p>
    <w:p w:rsidR="00A0713C" w:rsidRDefault="00A0713C">
      <w:pPr>
        <w:autoSpaceDE w:val="0"/>
        <w:autoSpaceDN w:val="0"/>
        <w:adjustRightInd w:val="0"/>
        <w:jc w:val="right"/>
        <w:outlineLvl w:val="0"/>
        <w:rPr>
          <w:rFonts w:ascii="Bookman Old Style" w:hAnsi="Bookman Old Style"/>
        </w:rPr>
      </w:pPr>
    </w:p>
    <w:p w:rsidR="00A0713C" w:rsidRDefault="00731D7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53735" cy="552450"/>
            <wp:effectExtent l="19050" t="0" r="0" b="0"/>
            <wp:docPr id="1" name="Рисунок 2" descr="C:\Program Files (x86)\Microsoft Office\MEDIA\OFFICE12\Lines\BD21315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Program Files (x86)\Microsoft Office\MEDIA\OFFICE12\Lines\BD21315_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00990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838825" cy="560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13C" w:rsidRDefault="00A0713C"/>
    <w:p w:rsidR="00A0713C" w:rsidRDefault="00A0713C"/>
    <w:p w:rsidR="00A0713C" w:rsidRDefault="00A0713C"/>
    <w:p w:rsidR="00A0713C" w:rsidRDefault="00731D71">
      <w:pPr>
        <w:tabs>
          <w:tab w:val="left" w:pos="415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1732915" cy="1653540"/>
            <wp:effectExtent l="0" t="0" r="635" b="3810"/>
            <wp:docPr id="3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65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13C" w:rsidRDefault="00A0713C">
      <w:pPr>
        <w:jc w:val="center"/>
        <w:rPr>
          <w:rFonts w:cs="Times New Roman"/>
          <w:sz w:val="24"/>
          <w:szCs w:val="24"/>
        </w:rPr>
      </w:pPr>
    </w:p>
    <w:p w:rsidR="00A0713C" w:rsidRDefault="00A0713C">
      <w:pPr>
        <w:jc w:val="center"/>
        <w:rPr>
          <w:rFonts w:cs="Times New Roman"/>
          <w:sz w:val="24"/>
          <w:szCs w:val="24"/>
        </w:rPr>
      </w:pPr>
    </w:p>
    <w:p w:rsidR="00A0713C" w:rsidRDefault="00A0713C">
      <w:pPr>
        <w:jc w:val="center"/>
        <w:rPr>
          <w:rFonts w:cs="Times New Roman"/>
          <w:sz w:val="24"/>
          <w:szCs w:val="24"/>
        </w:rPr>
      </w:pPr>
    </w:p>
    <w:p w:rsidR="00A0713C" w:rsidRDefault="00A0713C">
      <w:pPr>
        <w:jc w:val="center"/>
        <w:rPr>
          <w:rFonts w:cs="Times New Roman"/>
          <w:sz w:val="24"/>
          <w:szCs w:val="24"/>
        </w:rPr>
      </w:pPr>
    </w:p>
    <w:p w:rsidR="00A0713C" w:rsidRDefault="00A0713C">
      <w:pPr>
        <w:jc w:val="center"/>
        <w:rPr>
          <w:rFonts w:cs="Times New Roman"/>
          <w:sz w:val="24"/>
          <w:szCs w:val="24"/>
        </w:rPr>
      </w:pPr>
    </w:p>
    <w:p w:rsidR="00A0713C" w:rsidRDefault="00A0713C">
      <w:pPr>
        <w:spacing w:line="276" w:lineRule="auto"/>
        <w:jc w:val="center"/>
        <w:rPr>
          <w:sz w:val="32"/>
          <w:szCs w:val="32"/>
        </w:rPr>
      </w:pPr>
    </w:p>
    <w:p w:rsidR="00A0713C" w:rsidRDefault="00A0713C">
      <w:pPr>
        <w:spacing w:line="276" w:lineRule="auto"/>
        <w:jc w:val="center"/>
        <w:rPr>
          <w:sz w:val="32"/>
          <w:szCs w:val="32"/>
        </w:rPr>
      </w:pPr>
    </w:p>
    <w:p w:rsidR="006A128F" w:rsidRDefault="006A128F">
      <w:pPr>
        <w:spacing w:line="276" w:lineRule="auto"/>
        <w:jc w:val="center"/>
        <w:rPr>
          <w:sz w:val="32"/>
          <w:szCs w:val="32"/>
        </w:rPr>
      </w:pPr>
    </w:p>
    <w:p w:rsidR="006A128F" w:rsidRDefault="006A128F">
      <w:pPr>
        <w:spacing w:line="276" w:lineRule="auto"/>
        <w:jc w:val="center"/>
        <w:rPr>
          <w:sz w:val="32"/>
          <w:szCs w:val="32"/>
        </w:rPr>
      </w:pPr>
    </w:p>
    <w:p w:rsidR="006A128F" w:rsidRDefault="006A128F">
      <w:pPr>
        <w:spacing w:line="276" w:lineRule="auto"/>
        <w:jc w:val="center"/>
        <w:rPr>
          <w:sz w:val="32"/>
          <w:szCs w:val="32"/>
        </w:rPr>
      </w:pPr>
    </w:p>
    <w:p w:rsidR="006A128F" w:rsidRDefault="006A128F">
      <w:pPr>
        <w:spacing w:line="276" w:lineRule="auto"/>
        <w:jc w:val="center"/>
        <w:rPr>
          <w:sz w:val="32"/>
          <w:szCs w:val="32"/>
        </w:rPr>
      </w:pPr>
    </w:p>
    <w:p w:rsidR="00A0713C" w:rsidRDefault="00731D71" w:rsidP="004A5665">
      <w:pPr>
        <w:spacing w:line="276" w:lineRule="auto"/>
        <w:jc w:val="center"/>
      </w:pPr>
      <w:r>
        <w:t>г. Верхняя Салда</w:t>
      </w:r>
    </w:p>
    <w:p w:rsidR="00A0713C" w:rsidRDefault="00A0713C">
      <w:pPr>
        <w:spacing w:line="276" w:lineRule="auto"/>
        <w:jc w:val="center"/>
      </w:pPr>
    </w:p>
    <w:p w:rsidR="00C816EF" w:rsidRDefault="00C816EF">
      <w:pPr>
        <w:spacing w:line="276" w:lineRule="auto"/>
        <w:jc w:val="center"/>
      </w:pPr>
    </w:p>
    <w:p w:rsidR="00A0713C" w:rsidRDefault="00731D71">
      <w:pPr>
        <w:numPr>
          <w:ilvl w:val="0"/>
          <w:numId w:val="1"/>
        </w:numPr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  <w:lang w:eastAsia="ru-RU"/>
        </w:rPr>
        <w:t>Общие</w:t>
      </w:r>
      <w:r>
        <w:rPr>
          <w:rFonts w:eastAsia="Microsoft JhengHei" w:cs="Times New Roman"/>
          <w:b/>
          <w:bCs/>
          <w:sz w:val="24"/>
          <w:szCs w:val="24"/>
          <w:lang w:val="en-US" w:eastAsia="ru-RU"/>
        </w:rPr>
        <w:t>сведенияоборганизации.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  <w:lang w:eastAsia="ru-RU"/>
        </w:rPr>
        <w:t xml:space="preserve">МАДОУ «Детский сад № 2 «Ёлочка»  </w:t>
      </w:r>
      <w:r>
        <w:rPr>
          <w:rFonts w:eastAsia="Microsoft JhengHei" w:cs="Times New Roman"/>
          <w:sz w:val="24"/>
          <w:szCs w:val="24"/>
        </w:rPr>
        <w:t xml:space="preserve">введён в эксплуатацию в 1971 года. 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sz w:val="24"/>
          <w:szCs w:val="24"/>
          <w:lang w:eastAsia="ru-RU"/>
        </w:rPr>
        <w:t>Учреждение является некоммерческой организацией.  Организационно-правовая форма – муниципальное учреждение. Тип –автономное учреждение.</w:t>
      </w:r>
      <w:r>
        <w:rPr>
          <w:rFonts w:eastAsia="Microsoft JhengHei" w:cs="Times New Roman"/>
          <w:sz w:val="24"/>
          <w:szCs w:val="24"/>
          <w:lang w:eastAsia="ru-RU"/>
        </w:rPr>
        <w:tab/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sz w:val="24"/>
          <w:szCs w:val="24"/>
          <w:lang w:eastAsia="ru-RU"/>
        </w:rPr>
        <w:t>Деятельность регулируется Конституцией Российской Федерации, Законом «Об образовании в Российской Федерации», иными действующими законами Российской Федерации, нормативными документами Министерства образования и молодежной</w:t>
      </w:r>
      <w:r w:rsidRPr="00584AD3">
        <w:rPr>
          <w:rFonts w:eastAsia="Microsoft JhengHei" w:cs="Times New Roman"/>
          <w:sz w:val="24"/>
          <w:szCs w:val="24"/>
          <w:lang w:eastAsia="ru-RU"/>
        </w:rPr>
        <w:t xml:space="preserve"> политики </w:t>
      </w:r>
      <w:r>
        <w:rPr>
          <w:rFonts w:eastAsia="Microsoft JhengHei" w:cs="Times New Roman"/>
          <w:sz w:val="24"/>
          <w:szCs w:val="24"/>
          <w:lang w:eastAsia="ru-RU"/>
        </w:rPr>
        <w:t>Российской Федерации и Свердловской области, приказами Учредителя, Уставом.</w:t>
      </w:r>
    </w:p>
    <w:p w:rsidR="00A0713C" w:rsidRDefault="00731D71">
      <w:pPr>
        <w:widowControl w:val="0"/>
        <w:autoSpaceDE w:val="0"/>
        <w:autoSpaceDN w:val="0"/>
        <w:adjustRightInd w:val="0"/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sz w:val="24"/>
          <w:szCs w:val="24"/>
          <w:lang w:eastAsia="ru-RU"/>
        </w:rPr>
        <w:t>Функционирует 11 групп с общей численностью 253 детей</w:t>
      </w:r>
      <w:r w:rsidRPr="00584AD3">
        <w:rPr>
          <w:rFonts w:eastAsia="Microsoft JhengHei" w:cs="Times New Roman"/>
          <w:sz w:val="24"/>
          <w:szCs w:val="24"/>
          <w:lang w:eastAsia="ru-RU"/>
        </w:rPr>
        <w:t xml:space="preserve">: </w:t>
      </w:r>
      <w:r>
        <w:rPr>
          <w:rFonts w:eastAsia="Microsoft JhengHei" w:cs="Times New Roman"/>
          <w:spacing w:val="-1"/>
          <w:sz w:val="24"/>
          <w:szCs w:val="24"/>
          <w:lang w:eastAsia="ru-RU"/>
        </w:rPr>
        <w:t>от 1 года до 3 лет -3 группы</w:t>
      </w:r>
      <w:r w:rsidRPr="00584AD3">
        <w:rPr>
          <w:rFonts w:eastAsia="Microsoft JhengHei" w:cs="Times New Roman"/>
          <w:spacing w:val="-1"/>
          <w:sz w:val="24"/>
          <w:szCs w:val="24"/>
          <w:lang w:eastAsia="ru-RU"/>
        </w:rPr>
        <w:t xml:space="preserve">; </w:t>
      </w:r>
      <w:r>
        <w:rPr>
          <w:rFonts w:eastAsia="Microsoft JhengHei" w:cs="Times New Roman"/>
          <w:spacing w:val="-1"/>
          <w:sz w:val="24"/>
          <w:szCs w:val="24"/>
          <w:lang w:eastAsia="ru-RU"/>
        </w:rPr>
        <w:t xml:space="preserve">от 3 лет до 7 лет - 8 групп. </w:t>
      </w:r>
      <w:r>
        <w:rPr>
          <w:rFonts w:eastAsia="Microsoft JhengHei" w:cs="Times New Roman"/>
          <w:sz w:val="24"/>
          <w:szCs w:val="24"/>
          <w:lang w:eastAsia="ru-RU"/>
        </w:rPr>
        <w:t>Наполняемость по группам в соответствии с возрастом составляет:66 детей раннего возраста</w:t>
      </w:r>
      <w:r w:rsidRPr="00584AD3">
        <w:rPr>
          <w:rFonts w:eastAsia="Microsoft JhengHei" w:cs="Times New Roman"/>
          <w:sz w:val="24"/>
          <w:szCs w:val="24"/>
          <w:lang w:eastAsia="ru-RU"/>
        </w:rPr>
        <w:t xml:space="preserve"> и </w:t>
      </w:r>
      <w:r>
        <w:rPr>
          <w:rFonts w:eastAsia="Microsoft JhengHei" w:cs="Times New Roman"/>
          <w:sz w:val="24"/>
          <w:szCs w:val="24"/>
          <w:lang w:eastAsia="ru-RU"/>
        </w:rPr>
        <w:t xml:space="preserve">187 детей дошкольного возраста 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sz w:val="24"/>
          <w:szCs w:val="24"/>
          <w:lang w:eastAsia="ru-RU"/>
        </w:rPr>
        <w:t>Право на ведение образовательной деятельности, государственный статус Учреждения подтверждается следующими документами: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b/>
          <w:bCs/>
          <w:sz w:val="24"/>
          <w:szCs w:val="24"/>
          <w:lang w:eastAsia="ru-RU"/>
        </w:rPr>
        <w:t xml:space="preserve">Лицензия на образовательную деятельность </w:t>
      </w:r>
      <w:r>
        <w:rPr>
          <w:rFonts w:eastAsia="Microsoft JhengHei" w:cs="Times New Roman"/>
          <w:sz w:val="24"/>
          <w:szCs w:val="24"/>
          <w:lang w:eastAsia="ru-RU"/>
        </w:rPr>
        <w:t>№ 18962 от 26.08.2016 года, выданная Министерством общего и профессионального образования Свердловской области, сроком – бессрочно.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b/>
          <w:sz w:val="24"/>
          <w:szCs w:val="24"/>
          <w:lang w:eastAsia="ru-RU"/>
        </w:rPr>
        <w:t xml:space="preserve">Приложение к лицензии на дополнительное образование детей и взрослых </w:t>
      </w:r>
      <w:r>
        <w:rPr>
          <w:rFonts w:eastAsia="Microsoft JhengHei" w:cs="Times New Roman"/>
          <w:sz w:val="24"/>
          <w:szCs w:val="24"/>
          <w:lang w:eastAsia="ru-RU"/>
        </w:rPr>
        <w:t>№ 18962 от 26.08.2016 года, выданная Министерством общего и профессионального образования Свердловской области, сроком – бессрочно.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  <w:lang w:eastAsia="ru-RU"/>
        </w:rPr>
      </w:pPr>
      <w:r>
        <w:rPr>
          <w:rFonts w:eastAsia="Microsoft JhengHei" w:cs="Times New Roman"/>
          <w:b/>
          <w:bCs/>
          <w:sz w:val="24"/>
          <w:szCs w:val="24"/>
          <w:lang w:eastAsia="ru-RU"/>
        </w:rPr>
        <w:t>Устав</w:t>
      </w:r>
      <w:r>
        <w:rPr>
          <w:rFonts w:eastAsia="Microsoft JhengHei" w:cs="Times New Roman"/>
          <w:sz w:val="24"/>
          <w:szCs w:val="24"/>
          <w:lang w:eastAsia="ru-RU"/>
        </w:rPr>
        <w:t xml:space="preserve"> Учреждения утвержден приказом начальника Управления образования Верхнесалдинского округа № 308 от 27.10.20</w:t>
      </w:r>
      <w:r w:rsidR="0014078D">
        <w:rPr>
          <w:rFonts w:eastAsia="Microsoft JhengHei" w:cs="Times New Roman"/>
          <w:sz w:val="24"/>
          <w:szCs w:val="24"/>
          <w:lang w:eastAsia="ru-RU"/>
        </w:rPr>
        <w:t>15г. с изменениями от 31.03.2021 года № 70</w:t>
      </w:r>
      <w:r>
        <w:rPr>
          <w:rFonts w:eastAsia="Microsoft JhengHei" w:cs="Times New Roman"/>
          <w:sz w:val="24"/>
          <w:szCs w:val="24"/>
          <w:lang w:eastAsia="ru-RU"/>
        </w:rPr>
        <w:t>.</w:t>
      </w:r>
    </w:p>
    <w:p w:rsidR="00584AD3" w:rsidRDefault="00731D71" w:rsidP="00584AD3">
      <w:pPr>
        <w:spacing w:line="360" w:lineRule="auto"/>
        <w:ind w:firstLineChars="125" w:firstLine="300"/>
        <w:jc w:val="both"/>
        <w:rPr>
          <w:rFonts w:eastAsia="Microsoft JhengHei" w:cs="Times New Roman"/>
          <w:bCs/>
          <w:sz w:val="24"/>
          <w:szCs w:val="24"/>
        </w:rPr>
      </w:pPr>
      <w:r>
        <w:rPr>
          <w:rFonts w:eastAsia="Microsoft JhengHei" w:cs="Times New Roman"/>
          <w:bCs/>
          <w:sz w:val="24"/>
          <w:szCs w:val="24"/>
          <w:lang w:eastAsia="ru-RU"/>
        </w:rPr>
        <w:t>Официальный сайт:</w:t>
      </w:r>
      <w:hyperlink r:id="rId11" w:history="1">
        <w:r w:rsidR="00584AD3" w:rsidRPr="00893010">
          <w:rPr>
            <w:rStyle w:val="a5"/>
            <w:rFonts w:eastAsia="Microsoft JhengHei" w:cs="Times New Roman"/>
            <w:bCs/>
            <w:sz w:val="24"/>
            <w:szCs w:val="24"/>
          </w:rPr>
          <w:t>http://www.elochka.z66.ru/news/</w:t>
        </w:r>
      </w:hyperlink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bCs/>
          <w:sz w:val="24"/>
          <w:szCs w:val="24"/>
          <w:lang w:eastAsia="ru-RU"/>
        </w:rPr>
      </w:pPr>
      <w:r>
        <w:rPr>
          <w:rFonts w:eastAsia="Microsoft JhengHei" w:cs="Times New Roman"/>
          <w:bCs/>
          <w:sz w:val="24"/>
          <w:szCs w:val="24"/>
          <w:lang w:eastAsia="ru-RU"/>
        </w:rPr>
        <w:t>Электронный адрес ДОУ: elochka_vs@mail.ru</w:t>
      </w:r>
    </w:p>
    <w:p w:rsidR="00A0713C" w:rsidRDefault="00731D71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  <w:lang w:eastAsia="ru-RU"/>
        </w:rPr>
      </w:pPr>
      <w:bookmarkStart w:id="0" w:name="Par36"/>
      <w:bookmarkEnd w:id="0"/>
      <w:r>
        <w:rPr>
          <w:rFonts w:eastAsia="Microsoft JhengHei" w:cs="Times New Roman"/>
          <w:b/>
          <w:bCs/>
          <w:sz w:val="24"/>
          <w:szCs w:val="24"/>
          <w:lang w:eastAsia="ru-RU"/>
        </w:rPr>
        <w:t>Результаты</w:t>
      </w:r>
      <w:r>
        <w:rPr>
          <w:rFonts w:eastAsia="Microsoft JhengHei" w:cs="Times New Roman"/>
          <w:b/>
          <w:bCs/>
          <w:sz w:val="24"/>
          <w:szCs w:val="24"/>
          <w:lang w:val="en-US" w:eastAsia="ru-RU"/>
        </w:rPr>
        <w:t>реализации ФГОС ДО.</w:t>
      </w:r>
    </w:p>
    <w:p w:rsidR="00014A98" w:rsidRDefault="00014A98">
      <w:pPr>
        <w:spacing w:line="360" w:lineRule="auto"/>
        <w:ind w:firstLineChars="125" w:firstLine="300"/>
        <w:jc w:val="both"/>
        <w:rPr>
          <w:sz w:val="23"/>
          <w:szCs w:val="23"/>
        </w:rPr>
      </w:pPr>
      <w:r>
        <w:rPr>
          <w:rFonts w:eastAsia="Microsoft JhengHei" w:cs="Times New Roman"/>
          <w:sz w:val="24"/>
          <w:szCs w:val="24"/>
        </w:rPr>
        <w:t xml:space="preserve">Программа развития ДОУ разработана на 2019-2024г.г. Основная цель, решаемая коллективом ДОУ: </w:t>
      </w:r>
      <w:r>
        <w:rPr>
          <w:sz w:val="23"/>
          <w:szCs w:val="23"/>
        </w:rPr>
        <w:t>переход от традиций к инновационному качеству педагогического процесса, соответствующего требованиям Федерального государственного стандарта дошкольного образования, направленного на образование, воспитание и развитие детей нового поколения с учетом запросов родителей и интересов детей. Все поставленные задачи ежегодно выполняются</w:t>
      </w:r>
      <w:r w:rsidR="00FF529E">
        <w:rPr>
          <w:sz w:val="23"/>
          <w:szCs w:val="23"/>
        </w:rPr>
        <w:t xml:space="preserve"> и дают высокие результаты.</w:t>
      </w:r>
    </w:p>
    <w:p w:rsidR="00FF529E" w:rsidRDefault="00014A98" w:rsidP="00FF529E">
      <w:pPr>
        <w:spacing w:line="360" w:lineRule="auto"/>
        <w:ind w:firstLineChars="125" w:firstLine="28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Ссылка на Программу развития ДОУ: </w:t>
      </w:r>
      <w:hyperlink r:id="rId12" w:history="1">
        <w:r w:rsidR="00FF529E" w:rsidRPr="00893010">
          <w:rPr>
            <w:rStyle w:val="a5"/>
            <w:sz w:val="23"/>
            <w:szCs w:val="23"/>
          </w:rPr>
          <w:t>http://elochka.z66.ru/nezavisimaya-otsenka-kachestva-obrazovaniya/vnutrennyaya-sistema-otsenki-kachestva-obrazovaniya/</w:t>
        </w:r>
      </w:hyperlink>
    </w:p>
    <w:p w:rsidR="00A0713C" w:rsidRDefault="00731D71" w:rsidP="00FF529E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Образовательная деятельность организуется в соответствии с основной общеобразовательной программой дошкольного образования ДОУ (далее О</w:t>
      </w:r>
      <w:r w:rsidR="00C816EF">
        <w:rPr>
          <w:rFonts w:eastAsia="Microsoft JhengHei" w:cs="Times New Roman"/>
          <w:sz w:val="24"/>
          <w:szCs w:val="24"/>
        </w:rPr>
        <w:t>ОП ДО).</w:t>
      </w:r>
    </w:p>
    <w:p w:rsidR="00584AD3" w:rsidRDefault="00731D71" w:rsidP="00584AD3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 w:rsidRPr="00584AD3">
        <w:rPr>
          <w:rFonts w:eastAsia="Microsoft JhengHei" w:cs="Times New Roman"/>
          <w:sz w:val="24"/>
          <w:szCs w:val="24"/>
        </w:rPr>
        <w:t>Ссылка на приказ об утверждении</w:t>
      </w:r>
      <w:r w:rsidR="00584AD3">
        <w:rPr>
          <w:rFonts w:eastAsia="Microsoft JhengHei" w:cs="Times New Roman"/>
          <w:sz w:val="24"/>
          <w:szCs w:val="24"/>
        </w:rPr>
        <w:t xml:space="preserve"> ООП:</w:t>
      </w:r>
      <w:hyperlink r:id="rId13" w:history="1">
        <w:r w:rsidR="00584AD3" w:rsidRPr="00893010">
          <w:rPr>
            <w:rStyle w:val="a5"/>
            <w:rFonts w:eastAsia="Microsoft JhengHei" w:cs="Times New Roman"/>
            <w:sz w:val="24"/>
            <w:szCs w:val="24"/>
          </w:rPr>
          <w:t>http://elochka.z66.ru/news/obrazovanie/</w:t>
        </w:r>
      </w:hyperlink>
    </w:p>
    <w:p w:rsidR="00A0713C" w:rsidRDefault="00731D71">
      <w:pPr>
        <w:spacing w:line="360" w:lineRule="auto"/>
        <w:ind w:firstLineChars="125" w:firstLine="30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Целью ООП ДО является проектирование социальных ситуаций развития ребенка и развивающей предметно-пространственной среды, обеспечивающих позитивную социализацию, мотивацию и поддержку индивидуальности детей через общение, игру, познавательно-исследовательскую деятельность и другие формы активности. 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Образовательная деятельность дошкольного образовательного учреждения ведется в соответствии с примерной основной общеобразовательной программой дошкольного образования: «Детство» под редакцией В.И. Логиновой, Т.И. Бабаевой, Н.А. Ноткиной, Санкт – Петербург «Детство - Пресс» 2007 г. и дополнительной программой музыкального воспитания детей дошкольного возраста «Ладушки» И. Каплунова, И. Новоскольцева.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ООП ДОУ построена с учетом национально-культурных традиций Урала, используя </w:t>
      </w:r>
      <w:r>
        <w:rPr>
          <w:rFonts w:eastAsia="Microsoft JhengHei" w:cs="Times New Roman"/>
          <w:sz w:val="24"/>
          <w:szCs w:val="24"/>
        </w:rPr>
        <w:t>методическое пособие «Мы живем на Урале» О.В.Толстиковой, О.В. Савельевой.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Деятельность дошкольного образовательного учреждения обеспечена Учебным планом, регламентирующим организацию образовательного процесса с учётом специфики учреждения, учебно-методического, кадрового потенциала и материально-технического оснащения.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На основе вышеуказанных программ педагоги  и специалисты дошкольного образовательного учреждения составляют рабочие программы. Рабочие программы педагогов являются нормативным документом, определяющим цели и ценности образования в ДОУ, содержание образования, особенности организации образовательного процесса, учитывающего образовательные потребности, возможности и особенности развития воспитанников, систему отношений субъектов педагогического процесса и условия деятельности.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Образовательный процесс охватывает следующие образовательные области: 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Реализация плана предполагает учет принципа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областей. </w:t>
      </w:r>
      <w:r>
        <w:rPr>
          <w:sz w:val="24"/>
          <w:szCs w:val="24"/>
        </w:rPr>
        <w:t>Реализация каждого направления предполагает решение специфических задач во всех видах детской деятельности, имеющих место в режиме дня дошкольного учреждения: режимные моменты, игровая деятельность; специально организованные традиционные и интегрированные занятия; индивидуальная и подгрупповая работа; самостоятельная деятельность; опыты и экспериментирование.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В соответствии с федеральными государственными стандартами обучение детей строится как увлекательная проблемно-игровая деятельность, обеспечивающая постоянный рост их самостоятельности и творчества.</w:t>
      </w:r>
    </w:p>
    <w:p w:rsidR="00A0713C" w:rsidRDefault="00731D71">
      <w:pPr>
        <w:spacing w:line="360" w:lineRule="auto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 на раздел Образование: </w:t>
      </w:r>
      <w:hyperlink r:id="rId14" w:history="1">
        <w:r>
          <w:rPr>
            <w:rStyle w:val="a5"/>
            <w:rFonts w:eastAsia="Microsoft JhengHei"/>
            <w:sz w:val="24"/>
            <w:szCs w:val="24"/>
          </w:rPr>
          <w:t>http://elochka.z66.ru/news/obrazovanie/</w:t>
        </w:r>
      </w:hyperlink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lastRenderedPageBreak/>
        <w:t>На протяжении нескольких лет наше дошкольное образовательное учреждение направляет свою деятельность на решение следующих задач:</w:t>
      </w:r>
    </w:p>
    <w:p w:rsidR="00A0713C" w:rsidRDefault="00731D71">
      <w:pPr>
        <w:numPr>
          <w:ilvl w:val="0"/>
          <w:numId w:val="2"/>
        </w:num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Формирование нравственно-патриотических качеств воспитанников.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Для решения данной задачи творческой группой ДОУ была разработана рабочая программа «Я - гражданин России», которая реализуется по нескольким направлениям:«Семья - источник добра»; «Моя Родина»;«Народная мудрость»;«Первые шаги».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Педагоги и специалисты ДОУ, используя данные направления, через проектную деятельность, применяя различные современные образовательные технологии, создают и реализуют свои рабочие программы по нравственно-патриотическому воспитанию «Мой дом -моя крепость», «Все вокруг родное», участвуют в конкурсах, фестивалях «Душа России», «Моя гордость - Россия» различного уровня, организуют выставки. С 2020 года мы работаем над общим большим проектом «Навстречу Великой Победе», в который вошло множество различных мероприятий: акции «Окна Победы», «Поем «Катюшу» вместе»; проект ДОУ «Бессмертный полк» и т.д.</w:t>
      </w:r>
    </w:p>
    <w:p w:rsidR="00A0713C" w:rsidRDefault="00731D71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 2017 года наше дошкольное образовательное учреждение является организатором городского форума «Проблемы нравственно-патриотического воспитания дошкольников в условиях ФГОС ДО». Это итоговое мероприятие огромной работы педагогов нашего учреждения и педагогов города. </w:t>
      </w:r>
      <w:r>
        <w:rPr>
          <w:rFonts w:cs="Times New Roman"/>
          <w:sz w:val="24"/>
          <w:szCs w:val="24"/>
        </w:rPr>
        <w:t>Цель форума: сохранение и преумножение нравственных, культурных традиций педагогов, раскрытие творческого потенциала.</w:t>
      </w:r>
    </w:p>
    <w:p w:rsidR="00A0713C" w:rsidRDefault="00731D71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Задачи форума: укрепление профессиональных, культурных связей между педагогическими работниками дошкольных образовательных учреждений; выявление талантливых педагогов города, создание условий для реализации их творчества.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С 2017-2020 год педагогами нашего учреждения были представлены следующие проекты и дидактические пособия: проект «Без корня полынь не растет»; дидактическое пособие «Летопись времен»; проект «Нравственно-патриотическое воспитание через мульттерапию»; «Педагогическая нравственность -залог успешного развития личности ребенка»; проект «Жили -были куклы»; лэпбук «Россия -Родина моя»; проект «Я -часть России»; дидактическое пособие «Путешествие по реке времени»; проект «Все работы нужны, все работы важны»; лэпбук «Сказка ложь, да в ней намек»; проект «Моя семья - мое богатство»; проект «Помним.Гордимся.Чтим»; проект «Ярмарка хороводных игр».</w:t>
      </w:r>
      <w:r w:rsidR="00C83B0A" w:rsidRPr="00C83B0A">
        <w:rPr>
          <w:rFonts w:eastAsia="Microsoft JhengHei" w:cs="Times New Roman"/>
          <w:sz w:val="24"/>
          <w:szCs w:val="24"/>
        </w:rPr>
        <w:t xml:space="preserve"> </w:t>
      </w:r>
      <w:r w:rsidR="00C83B0A">
        <w:rPr>
          <w:rFonts w:eastAsia="Microsoft JhengHei" w:cs="Times New Roman"/>
          <w:sz w:val="24"/>
          <w:szCs w:val="24"/>
        </w:rPr>
        <w:t xml:space="preserve">В 2021 году нашем форуме </w:t>
      </w:r>
      <w:r w:rsidR="00C83B0A" w:rsidRPr="009952D6">
        <w:rPr>
          <w:rFonts w:eastAsia="Microsoft JhengHei" w:cs="Times New Roman"/>
          <w:sz w:val="24"/>
          <w:szCs w:val="24"/>
        </w:rPr>
        <w:t>приняли участие</w:t>
      </w:r>
      <w:r w:rsidR="00C83B0A">
        <w:rPr>
          <w:rFonts w:eastAsia="Microsoft JhengHei" w:cs="Times New Roman"/>
          <w:sz w:val="24"/>
          <w:szCs w:val="24"/>
        </w:rPr>
        <w:t xml:space="preserve"> 44 педагога из 12 детских садов города и поселка Свободного.</w:t>
      </w:r>
    </w:p>
    <w:p w:rsidR="00A0713C" w:rsidRDefault="00731D71">
      <w:pPr>
        <w:spacing w:line="360" w:lineRule="auto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 на форум: </w:t>
      </w:r>
      <w:hyperlink r:id="rId15" w:history="1">
        <w:r>
          <w:rPr>
            <w:rStyle w:val="a5"/>
            <w:rFonts w:eastAsia="Microsoft JhengHei"/>
            <w:sz w:val="24"/>
            <w:szCs w:val="24"/>
          </w:rPr>
          <w:t>http://elochka.z66.ru/metodicheskiy-kabinet/gorodskoy-forum/</w:t>
        </w:r>
      </w:hyperlink>
    </w:p>
    <w:p w:rsidR="00A0713C" w:rsidRDefault="00731D71">
      <w:pPr>
        <w:spacing w:line="360" w:lineRule="auto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 на проект Навстречу Великой Победе: </w:t>
      </w:r>
      <w:hyperlink r:id="rId16" w:history="1">
        <w:r>
          <w:rPr>
            <w:rStyle w:val="a5"/>
            <w:rFonts w:eastAsia="Microsoft JhengHei"/>
            <w:sz w:val="24"/>
            <w:szCs w:val="24"/>
          </w:rPr>
          <w:t>http://elochka.z66.ru/novosti/navstrechu-velikoy-pobede/</w:t>
        </w:r>
      </w:hyperlink>
    </w:p>
    <w:p w:rsidR="00A0713C" w:rsidRDefault="00731D71">
      <w:pPr>
        <w:numPr>
          <w:ilvl w:val="0"/>
          <w:numId w:val="2"/>
        </w:numPr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Формирование у детей дошкольного возраста эмоционального отношения к миру профессий, предоставление  возможности использовать свои силы ранней профориентации в доступных видах деятельности.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Данное направление деятельности в дошкольном образовательном учреждении осуществляется через игровую деятельность, НОД, проектную деятельность, экскурсионную работу, с использованием информационно-коммуникативных технологий. Так 2020 год в ДОУ  был представлен интереснейшей тематикой «История забытых профессий».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рамках данного направления педагоги нашего дошкольного образовательного учреждения участвуют в ежегодном городском конкурсе, организованном градообразующим предприятием ПАО «Корпорация ВСМПО-АВИСМА», на лучшую практику реализации программ дошкольного образования, направленной на формирование базовых технических и инженерных знаний.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Внедрение рабочей программы «3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 xml:space="preserve">-моделирование», позволило показать умения детей работать с </w:t>
      </w:r>
      <w:r>
        <w:rPr>
          <w:sz w:val="24"/>
          <w:szCs w:val="24"/>
          <w:lang w:val="en-US"/>
        </w:rPr>
        <w:t>Lego</w:t>
      </w:r>
      <w:r w:rsidRPr="00584AD3">
        <w:rPr>
          <w:sz w:val="24"/>
          <w:szCs w:val="24"/>
        </w:rPr>
        <w:t>-</w:t>
      </w:r>
      <w:r>
        <w:rPr>
          <w:sz w:val="24"/>
          <w:szCs w:val="24"/>
        </w:rPr>
        <w:t>нструктором, 3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-ручкой и начальные навыки анимационной деятельности. Мультипликационный фильм «Маленькая титановая долина» и работа над ним были представлены представителям Корпорации, что позволило завоевать нам 3 место.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 на тематическую неделю по Ранней профориентации: </w:t>
      </w:r>
      <w:hyperlink r:id="rId17" w:history="1">
        <w:r>
          <w:rPr>
            <w:rStyle w:val="a5"/>
            <w:sz w:val="24"/>
            <w:szCs w:val="24"/>
          </w:rPr>
          <w:t>http://elochka.z66.ru/metodicheskiy-kabinet/tematicheskie-nedeli/nedelya-ranney-proforientatsii/</w:t>
        </w:r>
      </w:hyperlink>
    </w:p>
    <w:p w:rsidR="00A0713C" w:rsidRDefault="00731D71">
      <w:pPr>
        <w:numPr>
          <w:ilvl w:val="0"/>
          <w:numId w:val="2"/>
        </w:numPr>
        <w:spacing w:line="360" w:lineRule="auto"/>
        <w:jc w:val="both"/>
        <w:rPr>
          <w:rFonts w:eastAsia="Calibri" w:cs="Times New Roman"/>
          <w:b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Формирование основ финансовой грамотности у детей старшего дошкольного возраста.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 2019 года в ДОУ реализуется рабочая программа по формированию основ финансовой грамотности детей старшего дошкольного возраста «Азбука финансов», через открытые мероприятия педагогов, создание рекламных буклетов, экскурсии, игровую и творческую деятельность.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 на тематическую неделю по финансовой грамотности: </w:t>
      </w:r>
      <w:hyperlink r:id="rId18" w:history="1">
        <w:r>
          <w:rPr>
            <w:rStyle w:val="a5"/>
            <w:sz w:val="24"/>
            <w:szCs w:val="24"/>
          </w:rPr>
          <w:t>http://elochka.z66.ru/metodicheskiy-kabinet/tematicheskie-nedeli/nedelya-finansovoy-gramotnosti/</w:t>
        </w:r>
      </w:hyperlink>
    </w:p>
    <w:p w:rsidR="00A0713C" w:rsidRDefault="00731D71">
      <w:pPr>
        <w:numPr>
          <w:ilvl w:val="0"/>
          <w:numId w:val="3"/>
        </w:num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Развитие творческого потенциала детей дошкольного возраста, педагогов, родителей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Для решения данной задачи в нашем дошкольном образовательном учреждении создан творческий центр «Чудесенка», где осуществляется работа по программе «3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 xml:space="preserve">- моделирования». В центре собраны разнообразные виды конструкторов, </w:t>
      </w:r>
      <w:r w:rsidRPr="00584AD3">
        <w:rPr>
          <w:sz w:val="24"/>
          <w:szCs w:val="24"/>
        </w:rPr>
        <w:t>3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-ручки  и другие материалы для творческой работы. В центре с 2018 года начала работу мультстудия «Ёлочка-</w:t>
      </w:r>
      <w:r>
        <w:rPr>
          <w:sz w:val="24"/>
          <w:szCs w:val="24"/>
          <w:lang w:val="en-US"/>
        </w:rPr>
        <w:t>Live</w:t>
      </w:r>
      <w:r>
        <w:rPr>
          <w:sz w:val="24"/>
          <w:szCs w:val="24"/>
        </w:rPr>
        <w:t xml:space="preserve">», где педагоги с детьми создают  анимационные фильмы, ролики в различных техниках. За этот период нашей мультстудией были сняты: рисованные мультфильмы «Звезда по имени Любовь», «Белые панамки» (к 76 годовщине Великой Победы), мультфильм из </w:t>
      </w:r>
      <w:r>
        <w:rPr>
          <w:sz w:val="24"/>
          <w:szCs w:val="24"/>
          <w:lang w:val="en-US"/>
        </w:rPr>
        <w:t>Lego</w:t>
      </w:r>
      <w:r>
        <w:rPr>
          <w:sz w:val="24"/>
          <w:szCs w:val="24"/>
        </w:rPr>
        <w:t>-конструктора, с использованием 3</w:t>
      </w:r>
      <w:r>
        <w:rPr>
          <w:sz w:val="24"/>
          <w:szCs w:val="24"/>
          <w:lang w:val="en-US"/>
        </w:rPr>
        <w:t>D</w:t>
      </w:r>
      <w:r w:rsidRPr="00584AD3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ручки «Маленькая титановая долина» и анимационная </w:t>
      </w:r>
      <w:r>
        <w:rPr>
          <w:sz w:val="24"/>
          <w:szCs w:val="24"/>
        </w:rPr>
        <w:lastRenderedPageBreak/>
        <w:t>заставка к городскому «</w:t>
      </w:r>
      <w:r>
        <w:rPr>
          <w:sz w:val="24"/>
          <w:szCs w:val="24"/>
          <w:lang w:val="en-US"/>
        </w:rPr>
        <w:t>Lego</w:t>
      </w:r>
      <w:r>
        <w:rPr>
          <w:sz w:val="24"/>
          <w:szCs w:val="24"/>
        </w:rPr>
        <w:t>- турниру», мультфильм из бросового материала (создан педагогами) «Бумеранг доброты» и пластилиновый мультфильм «Самая лучшая мама», который был удостоен Диплома лауреата 3 степени на Международном телевизионном фестивале - конкурсе «Созвездие талантов -2020».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 на мультстудии: </w:t>
      </w:r>
      <w:hyperlink r:id="rId19" w:history="1">
        <w:r>
          <w:rPr>
            <w:rStyle w:val="a5"/>
            <w:sz w:val="24"/>
            <w:szCs w:val="24"/>
          </w:rPr>
          <w:t>http://elochka.z66.ru/multstudiya-yolochka-live/</w:t>
        </w:r>
      </w:hyperlink>
    </w:p>
    <w:p w:rsidR="00A0713C" w:rsidRDefault="00731D71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rFonts w:eastAsia="SimSun" w:cs="Times New Roman"/>
          <w:b/>
          <w:bCs/>
          <w:color w:val="000000"/>
          <w:sz w:val="24"/>
          <w:szCs w:val="24"/>
          <w:shd w:val="clear" w:color="auto" w:fill="FFFFFF"/>
        </w:rPr>
        <w:t>Повышение эффективности использования возможностей физической культуры и спорта в укреплении здоровья нации, начиная с дошкольного возраста, всестороннем развитии личности, воспитании патриотизма и обеспечение преемственности в осуществлении физического воспитания населения.</w:t>
      </w:r>
    </w:p>
    <w:p w:rsidR="00A0713C" w:rsidRDefault="00731D71">
      <w:pPr>
        <w:spacing w:line="360" w:lineRule="auto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В нашем ДОУ с 2019 года реализуется проект «Первые шаги в ГТО». Задачи данного проекта: </w:t>
      </w:r>
      <w:r>
        <w:rPr>
          <w:rFonts w:cs="Times New Roman"/>
          <w:color w:val="000000"/>
          <w:sz w:val="24"/>
          <w:szCs w:val="24"/>
          <w:shd w:val="clear" w:color="auto" w:fill="FFFFFF"/>
        </w:rPr>
        <w:t>-повышение нравственного воспитания граждан, воспитание патриотизма; - повышение уровня физической подготовленности, укрепления здоровья; -формирование у дошкольников осознанных потребностей в систематических занятиях физической культурой и спортом, ведении здорового образа жизни; - повышение общего уровня знаний дошкольников о средствах, методах и формах организации самостоятельных занятий физической культурой и спортом; - модернизация системы физического воспитания в ДОУ; - сдача норм ГТО детьми 6-8 лет.</w:t>
      </w:r>
    </w:p>
    <w:p w:rsidR="00C83B0A" w:rsidRDefault="00731D71" w:rsidP="00C83B0A">
      <w:pPr>
        <w:pStyle w:val="af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2019 году нормы ГТО сдавали 4 воспитанника: 3 получили серебрянный значок ГТО, 1 ребенок - золотой. </w:t>
      </w:r>
      <w:r w:rsidR="00C83B0A">
        <w:rPr>
          <w:color w:val="000000"/>
          <w:shd w:val="clear" w:color="auto" w:fill="FFFFFF"/>
        </w:rPr>
        <w:t xml:space="preserve">В 2020 году нормы ГТО сдавали 10 воспитанников: 3 воспитанника бронза, 7 серебро. </w:t>
      </w:r>
    </w:p>
    <w:p w:rsidR="00C83B0A" w:rsidRPr="00252460" w:rsidRDefault="00C83B0A" w:rsidP="00C83B0A">
      <w:pPr>
        <w:pStyle w:val="af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 w:rsidRPr="00252460">
        <w:rPr>
          <w:color w:val="000000"/>
          <w:shd w:val="clear" w:color="auto" w:fill="FFFFFF"/>
        </w:rPr>
        <w:t>В 202</w:t>
      </w:r>
      <w:r>
        <w:rPr>
          <w:color w:val="000000"/>
          <w:shd w:val="clear" w:color="auto" w:fill="FFFFFF"/>
        </w:rPr>
        <w:t xml:space="preserve">1 </w:t>
      </w:r>
      <w:r w:rsidRPr="00252460">
        <w:rPr>
          <w:color w:val="000000"/>
          <w:shd w:val="clear" w:color="auto" w:fill="FFFFFF"/>
        </w:rPr>
        <w:t>году нормы ГТО сдавали 10 воспитанников:</w:t>
      </w:r>
      <w:r>
        <w:rPr>
          <w:color w:val="000000"/>
          <w:shd w:val="clear" w:color="auto" w:fill="FFFFFF"/>
        </w:rPr>
        <w:t xml:space="preserve"> 4 воспитанника золото, </w:t>
      </w:r>
      <w:r w:rsidRPr="00252460">
        <w:rPr>
          <w:color w:val="000000"/>
          <w:shd w:val="clear" w:color="auto" w:fill="FFFFFF"/>
        </w:rPr>
        <w:t xml:space="preserve"> воспитанника </w:t>
      </w:r>
      <w:r>
        <w:rPr>
          <w:color w:val="000000"/>
          <w:shd w:val="clear" w:color="auto" w:fill="FFFFFF"/>
        </w:rPr>
        <w:t xml:space="preserve">2 </w:t>
      </w:r>
      <w:r w:rsidRPr="00252460">
        <w:rPr>
          <w:color w:val="000000"/>
          <w:shd w:val="clear" w:color="auto" w:fill="FFFFFF"/>
        </w:rPr>
        <w:t xml:space="preserve">бронза, </w:t>
      </w:r>
      <w:r>
        <w:rPr>
          <w:color w:val="000000"/>
          <w:shd w:val="clear" w:color="auto" w:fill="FFFFFF"/>
        </w:rPr>
        <w:t>4</w:t>
      </w:r>
      <w:r w:rsidRPr="00252460">
        <w:rPr>
          <w:color w:val="000000"/>
          <w:shd w:val="clear" w:color="auto" w:fill="FFFFFF"/>
        </w:rPr>
        <w:t xml:space="preserve"> серебро.</w:t>
      </w:r>
      <w:r>
        <w:rPr>
          <w:color w:val="000000"/>
          <w:shd w:val="clear" w:color="auto" w:fill="FFFFFF"/>
        </w:rPr>
        <w:t xml:space="preserve"> В 2022 году, в сдаче ГТО также приняло участие 10 воспитанников, по результатам пройденных испытаний 5 воспитанников – золото, 3 воспитанника – серебро и 2 – бронза. </w:t>
      </w:r>
    </w:p>
    <w:p w:rsidR="00A0713C" w:rsidRDefault="00731D71">
      <w:pPr>
        <w:pStyle w:val="af0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Ссылка на Первые шаги в ГТО: </w:t>
      </w:r>
      <w:hyperlink r:id="rId20" w:history="1">
        <w:r>
          <w:rPr>
            <w:rStyle w:val="a5"/>
            <w:shd w:val="clear" w:color="auto" w:fill="FFFFFF"/>
          </w:rPr>
          <w:t>http://elochka.z66.ru/pervye-shagi-v-gto/</w:t>
        </w:r>
      </w:hyperlink>
    </w:p>
    <w:p w:rsidR="00A0713C" w:rsidRDefault="00731D71">
      <w:pPr>
        <w:numPr>
          <w:ilvl w:val="0"/>
          <w:numId w:val="3"/>
        </w:num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Внедрение волонтерской практики в деятельность детского сада, направленную на развитие духовно-нравственной личности дошкольников, формирование у воспитанников высокого патриотического сознания.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Создание в детском саду волонтерского движения «Добродетки»- это объединение воедино активных, творческих педагогов, заинтересованных родителей и детей дошкольного возраста, и их участие в добровольных, социально важных акциях и мероприятиях. Программа волонтерского движения «Добродетки» в 2020 году стала победителем (1 место) на Всероссийском педагогическом конкурсе «Компетентностный подход» в номинации «Волонтерское движение» и получила Диплом 1 степени во Всероссийском конкурсе волонтерских инициатив «Милосердие без границ». За период с 2020 -2021 год в копилке «Добродеток» следующие акции: «Вместе за безопасность на дорогах!», «Подари добро по </w:t>
      </w:r>
      <w:r>
        <w:rPr>
          <w:sz w:val="24"/>
          <w:szCs w:val="24"/>
        </w:rPr>
        <w:lastRenderedPageBreak/>
        <w:t xml:space="preserve">кругу» (в рамках Международного дня людей с ОВЗ), «Волонтерские крышки», «Добродетки» заботятся о птицах», «День Земли», </w:t>
      </w:r>
      <w:r w:rsidR="00C83B0A" w:rsidRPr="00EA2231">
        <w:rPr>
          <w:rFonts w:eastAsia="Times New Roman" w:cs="Times New Roman"/>
          <w:sz w:val="24"/>
          <w:szCs w:val="24"/>
          <w:lang w:eastAsia="ru-RU"/>
        </w:rPr>
        <w:t>», «Берегите Мир», День земли в рамках экологической акции «Зеленая весна»,Сила России в единстве народа, Добродеткам один год, Чудеса под Новый год (Эмпатия)</w:t>
      </w:r>
      <w:r w:rsidR="00C83B0A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sz w:val="24"/>
          <w:szCs w:val="24"/>
        </w:rPr>
        <w:t>а также Дипломы на конкурсах разного уровня.</w:t>
      </w:r>
    </w:p>
    <w:p w:rsidR="00A0713C" w:rsidRDefault="00731D71">
      <w:pPr>
        <w:autoSpaceDE w:val="0"/>
        <w:autoSpaceDN w:val="0"/>
        <w:adjustRightInd w:val="0"/>
        <w:spacing w:line="360" w:lineRule="auto"/>
        <w:ind w:firstLineChars="125" w:firstLine="300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 на волонтерское движение «Добродетки»: </w:t>
      </w:r>
      <w:hyperlink r:id="rId21" w:history="1">
        <w:r>
          <w:rPr>
            <w:rStyle w:val="a5"/>
            <w:rFonts w:eastAsia="Microsoft JhengHei"/>
            <w:sz w:val="24"/>
            <w:szCs w:val="24"/>
          </w:rPr>
          <w:t>http://elochka.z66.ru/volonterskoe-dvizhenie-dobrodetki/</w:t>
        </w:r>
      </w:hyperlink>
    </w:p>
    <w:p w:rsidR="00A0713C" w:rsidRDefault="00731D71">
      <w:pPr>
        <w:autoSpaceDE w:val="0"/>
        <w:autoSpaceDN w:val="0"/>
        <w:adjustRightInd w:val="0"/>
        <w:spacing w:line="360" w:lineRule="auto"/>
        <w:ind w:firstLineChars="125" w:firstLine="300"/>
        <w:jc w:val="both"/>
        <w:rPr>
          <w:rFonts w:eastAsia="Microsoft JhengHei" w:cs="Times New Roman"/>
          <w:color w:val="000000"/>
          <w:sz w:val="24"/>
          <w:szCs w:val="24"/>
        </w:rPr>
      </w:pPr>
      <w:r>
        <w:rPr>
          <w:rFonts w:eastAsia="Microsoft JhengHei" w:cs="Times New Roman"/>
          <w:color w:val="000000"/>
          <w:sz w:val="24"/>
          <w:szCs w:val="24"/>
        </w:rPr>
        <w:t xml:space="preserve">Ежегодно воспитанники нашего дошкольного образовательного учреждения показывают высокие результаты освоения ООП ДОУ, которые оцениваются на промежуточном и итоговом этапе мониторинга. В процессе мониторинга исследуются физические, интеллектуальные и личностные качества ребенка посредством наблюдений, бесед, экспертных оценок, критериально-ориентированных методик  не тестового типа. Обязательным требованием к построению системы мониторинга является сочетание низко формализованных (наблюдение, беседа, экспертная оценка и др.) и высоко формализованных методов, обеспечивающее объективность и точность получаемых данных. </w:t>
      </w:r>
    </w:p>
    <w:p w:rsidR="00A0713C" w:rsidRDefault="00731D71">
      <w:pPr>
        <w:autoSpaceDE w:val="0"/>
        <w:autoSpaceDN w:val="0"/>
        <w:adjustRightInd w:val="0"/>
        <w:spacing w:line="360" w:lineRule="auto"/>
        <w:ind w:firstLineChars="125" w:firstLine="300"/>
        <w:jc w:val="both"/>
        <w:rPr>
          <w:rFonts w:eastAsia="Microsoft JhengHei" w:cs="Times New Roman"/>
          <w:color w:val="000000"/>
          <w:sz w:val="24"/>
          <w:szCs w:val="24"/>
        </w:rPr>
      </w:pPr>
      <w:r>
        <w:rPr>
          <w:rFonts w:eastAsia="Microsoft JhengHei" w:cs="Times New Roman"/>
          <w:color w:val="000000"/>
          <w:sz w:val="24"/>
          <w:szCs w:val="24"/>
        </w:rPr>
        <w:t>Так, в среднем за период с 208-2021 г. высокий уровень психологической готовности к школьному обучению составляет 36%, средний уровень готовности - 50%.  Освоение ООП ДОУ в возрастных группах составляет в среднем 85%. Легкая и средняя степень адаптации детей раннего возраста к условиям детского сада составляет -100%.</w:t>
      </w:r>
    </w:p>
    <w:p w:rsidR="00A0713C" w:rsidRDefault="00731D71">
      <w:pPr>
        <w:autoSpaceDE w:val="0"/>
        <w:autoSpaceDN w:val="0"/>
        <w:adjustRightInd w:val="0"/>
        <w:spacing w:line="360" w:lineRule="auto"/>
        <w:ind w:firstLineChars="125" w:firstLine="300"/>
        <w:jc w:val="both"/>
        <w:rPr>
          <w:rFonts w:eastAsia="Microsoft JhengHei" w:cs="Times New Roman"/>
          <w:color w:val="000000"/>
          <w:sz w:val="24"/>
          <w:szCs w:val="24"/>
        </w:rPr>
      </w:pPr>
      <w:r>
        <w:rPr>
          <w:rFonts w:eastAsia="Microsoft JhengHei" w:cs="Times New Roman"/>
          <w:color w:val="000000"/>
          <w:sz w:val="24"/>
          <w:szCs w:val="24"/>
        </w:rPr>
        <w:t>С 2018 года определить уровень интеллектуального, познавательного развития детей 5-7 лет нам позволяет участие наших воспитанников во Всероссийском интеллектуальном турнире способностей «РостОк». Ежегодно в среднем в 3 этапах турнира принимают участие 65 воспитанников, из них в среднем 45 призеров (1,2, 3 степень), что составляет 70% от количества участников.</w:t>
      </w:r>
    </w:p>
    <w:p w:rsidR="00A0713C" w:rsidRDefault="00731D71">
      <w:pPr>
        <w:autoSpaceDE w:val="0"/>
        <w:autoSpaceDN w:val="0"/>
        <w:adjustRightInd w:val="0"/>
        <w:spacing w:line="360" w:lineRule="auto"/>
        <w:ind w:firstLineChars="125" w:firstLine="300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 на турнир «РостОк»: </w:t>
      </w:r>
      <w:hyperlink r:id="rId22" w:history="1">
        <w:r>
          <w:rPr>
            <w:rStyle w:val="a5"/>
            <w:rFonts w:eastAsia="Microsoft JhengHei"/>
            <w:sz w:val="24"/>
            <w:szCs w:val="24"/>
          </w:rPr>
          <w:t>http://elochka.z66.ru/sovety-spetsialistov/pedagog-psikholog/intellektualnyy-turnir-rostok/</w:t>
        </w:r>
      </w:hyperlink>
    </w:p>
    <w:p w:rsidR="00A0713C" w:rsidRDefault="00731D7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Пространственная предметно-развивающая среда ДОУ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/>
        </w:rPr>
        <w:t>Состояние материально-технической базы ДОУ соответствует педагогическим требованиям современного уровня образования, требованиям техники безопасности, санитарно–гигиеническим нормам и правилам, ФГОС ДО, физиологии детей, принципам функционального комфорта. Материально-техническое оснащение пополняется на основе реализуемой  образовательной программы; требований нормативных документах, материальных условий. Все базисные компоненты развивающей среды детства включают оптимальные условия для полноценного физического, познавательного, социально-личностного, художественно-эстетического развития детей:</w:t>
      </w:r>
    </w:p>
    <w:p w:rsidR="00314816" w:rsidRDefault="00731D71" w:rsidP="00314816">
      <w:pPr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bCs/>
          <w:color w:val="000000" w:themeColor="text1"/>
          <w:sz w:val="24"/>
          <w:szCs w:val="24"/>
        </w:rPr>
      </w:pPr>
      <w:r w:rsidRPr="00314816">
        <w:rPr>
          <w:rFonts w:eastAsia="Microsoft JhengHei" w:cs="Times New Roman"/>
          <w:bCs/>
          <w:color w:val="000000" w:themeColor="text1"/>
          <w:sz w:val="24"/>
          <w:szCs w:val="24"/>
        </w:rPr>
        <w:t>Вока</w:t>
      </w:r>
      <w:r w:rsidR="00314816" w:rsidRPr="00314816">
        <w:rPr>
          <w:rFonts w:eastAsia="Microsoft JhengHei" w:cs="Times New Roman"/>
          <w:bCs/>
          <w:color w:val="000000" w:themeColor="text1"/>
          <w:sz w:val="24"/>
          <w:szCs w:val="24"/>
        </w:rPr>
        <w:t>льно-танцевальный центр «Нотка» (музыкальный зал)</w:t>
      </w:r>
      <w:r w:rsidR="00314816">
        <w:rPr>
          <w:rFonts w:eastAsia="Microsoft JhengHei" w:cs="Times New Roman"/>
          <w:bCs/>
          <w:color w:val="000000" w:themeColor="text1"/>
          <w:sz w:val="24"/>
          <w:szCs w:val="24"/>
        </w:rPr>
        <w:t>;</w:t>
      </w:r>
    </w:p>
    <w:p w:rsidR="00A0713C" w:rsidRPr="00314816" w:rsidRDefault="00731D71" w:rsidP="00314816">
      <w:pPr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bCs/>
          <w:color w:val="000000" w:themeColor="text1"/>
          <w:sz w:val="24"/>
          <w:szCs w:val="24"/>
        </w:rPr>
      </w:pPr>
      <w:r w:rsidRPr="00314816">
        <w:rPr>
          <w:rFonts w:eastAsia="Microsoft JhengHei" w:cs="Times New Roman"/>
          <w:bCs/>
          <w:color w:val="000000" w:themeColor="text1"/>
          <w:sz w:val="24"/>
          <w:szCs w:val="24"/>
        </w:rPr>
        <w:t>Спорти</w:t>
      </w:r>
      <w:r w:rsidR="00314816" w:rsidRPr="00314816">
        <w:rPr>
          <w:rFonts w:eastAsia="Microsoft JhengHei" w:cs="Times New Roman"/>
          <w:bCs/>
          <w:color w:val="000000" w:themeColor="text1"/>
          <w:sz w:val="24"/>
          <w:szCs w:val="24"/>
        </w:rPr>
        <w:t>вно-тренажерный центр «Олимпик» (физкультурный зал</w:t>
      </w:r>
      <w:r w:rsidR="00314816">
        <w:rPr>
          <w:rFonts w:eastAsia="Microsoft JhengHei" w:cs="Times New Roman"/>
          <w:bCs/>
          <w:color w:val="000000" w:themeColor="text1"/>
          <w:sz w:val="24"/>
          <w:szCs w:val="24"/>
        </w:rPr>
        <w:t>);</w:t>
      </w:r>
    </w:p>
    <w:p w:rsidR="00A0713C" w:rsidRDefault="00731D71">
      <w:pPr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bCs/>
          <w:color w:val="000000" w:themeColor="text1"/>
          <w:sz w:val="24"/>
          <w:szCs w:val="24"/>
        </w:rPr>
      </w:pPr>
      <w:r>
        <w:rPr>
          <w:rFonts w:eastAsia="Microsoft JhengHei" w:cs="Times New Roman"/>
          <w:bCs/>
          <w:color w:val="000000" w:themeColor="text1"/>
          <w:sz w:val="24"/>
          <w:szCs w:val="24"/>
        </w:rPr>
        <w:lastRenderedPageBreak/>
        <w:t>Психолого-консу</w:t>
      </w:r>
      <w:r w:rsidR="00314816">
        <w:rPr>
          <w:rFonts w:eastAsia="Microsoft JhengHei" w:cs="Times New Roman"/>
          <w:bCs/>
          <w:color w:val="000000" w:themeColor="text1"/>
          <w:sz w:val="24"/>
          <w:szCs w:val="24"/>
        </w:rPr>
        <w:t>льтативный центр «Гармония»;</w:t>
      </w:r>
    </w:p>
    <w:p w:rsidR="00314816" w:rsidRDefault="00314816" w:rsidP="00314816">
      <w:pPr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bCs/>
          <w:color w:val="000000" w:themeColor="text1"/>
          <w:sz w:val="24"/>
          <w:szCs w:val="24"/>
        </w:rPr>
      </w:pPr>
      <w:r>
        <w:rPr>
          <w:rFonts w:eastAsia="Microsoft JhengHei" w:cs="Times New Roman"/>
          <w:bCs/>
          <w:color w:val="000000" w:themeColor="text1"/>
          <w:sz w:val="24"/>
          <w:szCs w:val="24"/>
        </w:rPr>
        <w:t>Педагогический центр «Успех»;</w:t>
      </w:r>
    </w:p>
    <w:p w:rsidR="00A0713C" w:rsidRPr="00314816" w:rsidRDefault="00731D71" w:rsidP="00314816">
      <w:pPr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bCs/>
          <w:color w:val="000000" w:themeColor="text1"/>
          <w:sz w:val="24"/>
          <w:szCs w:val="24"/>
        </w:rPr>
      </w:pPr>
      <w:r w:rsidRPr="00314816">
        <w:rPr>
          <w:rFonts w:eastAsia="Microsoft JhengHei" w:cs="Times New Roman"/>
          <w:bCs/>
          <w:color w:val="000000" w:themeColor="text1"/>
          <w:sz w:val="24"/>
          <w:szCs w:val="24"/>
        </w:rPr>
        <w:t>Творческий центр «Чудесенка»-разновидности конструкторов, 3</w:t>
      </w:r>
      <w:r w:rsidRPr="00314816">
        <w:rPr>
          <w:rFonts w:eastAsia="Microsoft JhengHei" w:cs="Times New Roman"/>
          <w:bCs/>
          <w:color w:val="000000" w:themeColor="text1"/>
          <w:sz w:val="24"/>
          <w:szCs w:val="24"/>
          <w:lang w:val="en-US"/>
        </w:rPr>
        <w:t>D</w:t>
      </w:r>
      <w:r w:rsidRPr="00314816">
        <w:rPr>
          <w:rFonts w:eastAsia="Microsoft JhengHei" w:cs="Times New Roman"/>
          <w:bCs/>
          <w:color w:val="000000" w:themeColor="text1"/>
          <w:sz w:val="24"/>
          <w:szCs w:val="24"/>
        </w:rPr>
        <w:t>-ручки, видеокамера.</w:t>
      </w:r>
    </w:p>
    <w:p w:rsidR="00A0713C" w:rsidRDefault="00731D71">
      <w:pPr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</w:rPr>
      </w:pPr>
      <w:r>
        <w:rPr>
          <w:rFonts w:eastAsia="Microsoft JhengHei" w:cs="Times New Roman"/>
          <w:bCs/>
          <w:color w:val="000000" w:themeColor="text1"/>
          <w:sz w:val="24"/>
          <w:szCs w:val="24"/>
        </w:rPr>
        <w:t>Центр здоровь</w:t>
      </w:r>
      <w:r w:rsidR="00314816">
        <w:rPr>
          <w:rFonts w:eastAsia="Microsoft JhengHei" w:cs="Times New Roman"/>
          <w:color w:val="000000" w:themeColor="text1"/>
          <w:sz w:val="24"/>
          <w:szCs w:val="24"/>
        </w:rPr>
        <w:t>я «Витаминка»</w:t>
      </w:r>
      <w:r>
        <w:rPr>
          <w:rFonts w:eastAsia="Microsoft JhengHei" w:cs="Times New Roman"/>
          <w:color w:val="000000" w:themeColor="text1"/>
          <w:sz w:val="24"/>
          <w:szCs w:val="24"/>
        </w:rPr>
        <w:t xml:space="preserve"> оснащен в соответствии с СанПиН.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/>
        </w:rPr>
      </w:pPr>
      <w:r>
        <w:rPr>
          <w:rFonts w:eastAsia="Microsoft JhengHei" w:cs="Times New Roman"/>
          <w:color w:val="000000" w:themeColor="text1"/>
          <w:sz w:val="24"/>
          <w:szCs w:val="24"/>
        </w:rPr>
        <w:t xml:space="preserve">В каждой возрастной группе имеется магнотофон, телевизор. Групповые помещения оборудованы современной мебелью. В каждой возрастной группе созданы условия для самостоятельного, активного и целенаправленного действия детей во всех видах деятельности: игровой, двигательной, изобразительной, театрализованной, конструктивной, познавательной и т.д. Они содержат разнообразные материалы для развивающих игр и занятий. </w:t>
      </w:r>
      <w:r>
        <w:rPr>
          <w:rFonts w:eastAsia="Microsoft JhengHei" w:cs="Times New Roman"/>
          <w:sz w:val="24"/>
          <w:szCs w:val="24"/>
          <w:shd w:val="clear" w:color="auto" w:fill="FFFFFF"/>
        </w:rPr>
        <w:t xml:space="preserve">Согласно ФГОС ДО развивающая предметно-пространственная среда содержательно-насыщенна, трансформируема, вариативна и безопасна. 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  <w:shd w:val="clear" w:color="auto" w:fill="FFFFFF"/>
        </w:rPr>
      </w:pPr>
      <w:r>
        <w:rPr>
          <w:rFonts w:eastAsia="Microsoft JhengHei" w:cs="Times New Roman"/>
          <w:b/>
          <w:bCs/>
          <w:sz w:val="24"/>
          <w:szCs w:val="24"/>
          <w:shd w:val="clear" w:color="auto" w:fill="FFFFFF"/>
        </w:rPr>
        <w:t>Цифровая образовательная среда ДОУ: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/>
        </w:rPr>
      </w:pPr>
      <w:r>
        <w:rPr>
          <w:rFonts w:eastAsia="Microsoft JhengHei" w:cs="Times New Roman"/>
          <w:sz w:val="24"/>
          <w:szCs w:val="24"/>
          <w:shd w:val="clear" w:color="auto" w:fill="FFFFFF"/>
        </w:rPr>
        <w:t>- подключение к сети Интернет;</w:t>
      </w:r>
    </w:p>
    <w:p w:rsidR="00A0713C" w:rsidRDefault="00731D71">
      <w:pPr>
        <w:spacing w:line="360" w:lineRule="auto"/>
        <w:jc w:val="both"/>
        <w:rPr>
          <w:rFonts w:eastAsia="Microsoft JhengHei"/>
          <w:sz w:val="24"/>
          <w:szCs w:val="24"/>
          <w:shd w:val="clear" w:color="auto" w:fill="FFFFFF"/>
        </w:rPr>
      </w:pPr>
      <w:r>
        <w:rPr>
          <w:rFonts w:eastAsia="Microsoft JhengHei" w:cs="Times New Roman"/>
          <w:sz w:val="24"/>
          <w:szCs w:val="24"/>
          <w:shd w:val="clear" w:color="auto" w:fill="FFFFFF"/>
        </w:rPr>
        <w:t xml:space="preserve">- официальный сайт ДОУ; страницы педагогов, специалистов, руководителей на сайте ДОУ; станицы педагогов на других образовательных порталах </w:t>
      </w:r>
      <w:r>
        <w:rPr>
          <w:rFonts w:eastAsia="Microsoft JhengHei" w:cs="Times New Roman"/>
          <w:sz w:val="24"/>
          <w:szCs w:val="24"/>
          <w:shd w:val="clear" w:color="auto" w:fill="FFFFFF"/>
          <w:lang w:val="en-US"/>
        </w:rPr>
        <w:t>maam</w:t>
      </w:r>
      <w:r w:rsidRPr="00584AD3">
        <w:rPr>
          <w:rFonts w:eastAsia="Microsoft JhengHei" w:cs="Times New Roman"/>
          <w:sz w:val="24"/>
          <w:szCs w:val="24"/>
          <w:shd w:val="clear" w:color="auto" w:fill="FFFFFF"/>
        </w:rPr>
        <w:t>.</w:t>
      </w:r>
      <w:r>
        <w:rPr>
          <w:rFonts w:eastAsia="Microsoft JhengHei" w:cs="Times New Roman"/>
          <w:sz w:val="24"/>
          <w:szCs w:val="24"/>
          <w:shd w:val="clear" w:color="auto" w:fill="FFFFFF"/>
          <w:lang w:val="en-US"/>
        </w:rPr>
        <w:t>ru</w:t>
      </w:r>
      <w:r>
        <w:rPr>
          <w:rFonts w:eastAsia="Microsoft JhengHei" w:cs="Times New Roman"/>
          <w:sz w:val="24"/>
          <w:szCs w:val="24"/>
          <w:shd w:val="clear" w:color="auto" w:fill="FFFFFF"/>
        </w:rPr>
        <w:t xml:space="preserve">, </w:t>
      </w:r>
      <w:hyperlink r:id="rId23" w:history="1">
        <w:r>
          <w:rPr>
            <w:rStyle w:val="a5"/>
            <w:rFonts w:eastAsia="Microsoft JhengHei"/>
            <w:sz w:val="24"/>
            <w:szCs w:val="24"/>
            <w:shd w:val="clear" w:color="auto" w:fill="FFFFFF"/>
          </w:rPr>
          <w:t>https://nsportal.ru/;</w:t>
        </w:r>
      </w:hyperlink>
    </w:p>
    <w:p w:rsidR="00A0713C" w:rsidRDefault="00731D71">
      <w:pPr>
        <w:spacing w:line="360" w:lineRule="auto"/>
        <w:jc w:val="both"/>
        <w:rPr>
          <w:rFonts w:eastAsia="Microsoft JhengHei"/>
          <w:sz w:val="24"/>
          <w:szCs w:val="24"/>
          <w:shd w:val="clear" w:color="auto" w:fill="FFFFFF"/>
        </w:rPr>
      </w:pPr>
      <w:r>
        <w:rPr>
          <w:rFonts w:eastAsia="Microsoft JhengHei"/>
          <w:sz w:val="24"/>
          <w:szCs w:val="24"/>
          <w:shd w:val="clear" w:color="auto" w:fill="FFFFFF"/>
        </w:rPr>
        <w:t>- комплекс информационных образовательных ресурсов собран в «Электронный читальный зал» для детей, родителей и педагогов:</w:t>
      </w:r>
      <w:hyperlink r:id="rId24" w:history="1">
        <w:r>
          <w:rPr>
            <w:rStyle w:val="a5"/>
            <w:rFonts w:eastAsia="Microsoft JhengHei"/>
            <w:sz w:val="24"/>
            <w:szCs w:val="24"/>
            <w:shd w:val="clear" w:color="auto" w:fill="FFFFFF"/>
          </w:rPr>
          <w:t>http://elochka.z66.ru/bez-nazvaniya/</w:t>
        </w:r>
      </w:hyperlink>
      <w:r>
        <w:rPr>
          <w:rFonts w:eastAsia="Microsoft JhengHei"/>
          <w:sz w:val="24"/>
          <w:szCs w:val="24"/>
          <w:shd w:val="clear" w:color="auto" w:fill="FFFFFF"/>
        </w:rPr>
        <w:t>;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/>
        </w:rPr>
      </w:pPr>
      <w:r>
        <w:rPr>
          <w:rFonts w:eastAsia="Microsoft JhengHei" w:cs="Times New Roman"/>
          <w:sz w:val="24"/>
          <w:szCs w:val="24"/>
          <w:shd w:val="clear" w:color="auto" w:fill="FFFFFF"/>
        </w:rPr>
        <w:t>- оснащение кабинетов и групповых помещений проекторами, мультимедийными экранами, интерактивными досками, телевиз</w:t>
      </w:r>
      <w:r w:rsidR="00314816">
        <w:rPr>
          <w:rFonts w:eastAsia="Microsoft JhengHei" w:cs="Times New Roman"/>
          <w:sz w:val="24"/>
          <w:szCs w:val="24"/>
          <w:shd w:val="clear" w:color="auto" w:fill="FFFFFF"/>
        </w:rPr>
        <w:t>орами, компьютерами, ноутбуками, брошюратор, ламинатор, музыкальный центр;</w:t>
      </w:r>
    </w:p>
    <w:p w:rsidR="00A0713C" w:rsidRDefault="00731D71">
      <w:p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/>
        </w:rPr>
      </w:pPr>
      <w:r>
        <w:rPr>
          <w:rFonts w:eastAsia="Microsoft JhengHei" w:cs="Times New Roman"/>
          <w:sz w:val="24"/>
          <w:szCs w:val="24"/>
          <w:shd w:val="clear" w:color="auto" w:fill="FFFFFF"/>
        </w:rPr>
        <w:t>- прохождение педагогами и специалистами курсов повышения квалификации по работе с интерактивной доской и онлайн-сервисами;</w:t>
      </w:r>
    </w:p>
    <w:p w:rsidR="00A0713C" w:rsidRDefault="00731D71">
      <w:pPr>
        <w:spacing w:line="360" w:lineRule="auto"/>
        <w:jc w:val="both"/>
        <w:rPr>
          <w:rFonts w:eastAsia="sans-serif" w:cs="Times New Roman"/>
          <w:sz w:val="24"/>
          <w:szCs w:val="24"/>
          <w:shd w:val="clear" w:color="auto" w:fill="FFFFFF"/>
        </w:rPr>
      </w:pPr>
      <w:r>
        <w:rPr>
          <w:rFonts w:eastAsia="Microsoft JhengHei" w:cs="Times New Roman"/>
          <w:sz w:val="24"/>
          <w:szCs w:val="24"/>
          <w:shd w:val="clear" w:color="auto" w:fill="FFFFFF"/>
        </w:rPr>
        <w:t xml:space="preserve">- </w:t>
      </w:r>
      <w:r>
        <w:rPr>
          <w:rFonts w:eastAsia="sans-serif" w:cs="Times New Roman"/>
          <w:sz w:val="24"/>
          <w:szCs w:val="24"/>
          <w:shd w:val="clear" w:color="auto" w:fill="FFFFFF"/>
        </w:rPr>
        <w:t>создание совместных групп родителей, педагогов, специалистов, администрации детского сада в существующих и востребованных у родителей социальных сетях («В контакте», «WhatsApp»).</w:t>
      </w:r>
    </w:p>
    <w:p w:rsidR="00A0713C" w:rsidRDefault="00731D71">
      <w:pPr>
        <w:numPr>
          <w:ilvl w:val="0"/>
          <w:numId w:val="1"/>
        </w:numPr>
        <w:spacing w:line="360" w:lineRule="auto"/>
        <w:jc w:val="both"/>
        <w:rPr>
          <w:rFonts w:eastAsia="sans-serif" w:cs="Times New Roman"/>
          <w:b/>
          <w:bCs/>
          <w:sz w:val="24"/>
          <w:szCs w:val="24"/>
          <w:shd w:val="clear" w:color="auto" w:fill="FFFFFF"/>
        </w:rPr>
      </w:pPr>
      <w:r>
        <w:rPr>
          <w:rFonts w:eastAsia="sans-serif" w:cs="Times New Roman"/>
          <w:b/>
          <w:bCs/>
          <w:sz w:val="24"/>
          <w:szCs w:val="24"/>
          <w:shd w:val="clear" w:color="auto" w:fill="FFFFFF"/>
        </w:rPr>
        <w:t>Дополнительное образование в ДОУ</w:t>
      </w:r>
    </w:p>
    <w:p w:rsidR="00A0713C" w:rsidRDefault="00731D7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="Microsoft JhengHei"/>
          <w:color w:val="000000" w:themeColor="text1"/>
        </w:rPr>
      </w:pPr>
      <w:r>
        <w:rPr>
          <w:rStyle w:val="normaltextrun"/>
          <w:rFonts w:eastAsia="Microsoft JhengHei"/>
          <w:color w:val="FFFFFF"/>
        </w:rPr>
        <w:t xml:space="preserve">. </w:t>
      </w:r>
      <w:r>
        <w:rPr>
          <w:rStyle w:val="normaltextrun"/>
          <w:rFonts w:eastAsia="Microsoft JhengHei"/>
          <w:color w:val="000000" w:themeColor="text1"/>
        </w:rPr>
        <w:t>В  целях  привлечения дополнительных финансовых средств в систему дополнительного образования, в соответствии со ст. 45 Закона Российской Федерации   "Об образовании", наше ДОУ может реализовывать дополнительные образовательные программы и оказывать дополнительные платные образовательные услуги, не включенные в перечень основных образовательных программ, реализация которых не финансируется.</w:t>
      </w:r>
      <w:r>
        <w:rPr>
          <w:rStyle w:val="scxw265546877"/>
          <w:rFonts w:eastAsia="Microsoft JhengHei"/>
          <w:color w:val="000000" w:themeColor="text1"/>
        </w:rPr>
        <w:t> </w:t>
      </w:r>
    </w:p>
    <w:p w:rsidR="00A0713C" w:rsidRDefault="00731D71">
      <w:pPr>
        <w:spacing w:line="360" w:lineRule="auto"/>
        <w:jc w:val="both"/>
        <w:rPr>
          <w:rStyle w:val="fontstyle21"/>
          <w:rFonts w:eastAsia="Microsoft JhengHei"/>
        </w:rPr>
      </w:pPr>
      <w:r>
        <w:rPr>
          <w:rFonts w:eastAsia="Microsoft JhengHei" w:cs="Times New Roman"/>
          <w:sz w:val="24"/>
          <w:szCs w:val="24"/>
        </w:rPr>
        <w:t xml:space="preserve">В нашем ДОУ реализуются: Программа «Умничка» интеллектуальной, развивающей направленности для детей 5-7 лет; </w:t>
      </w:r>
      <w:r>
        <w:rPr>
          <w:rStyle w:val="fontstyle21"/>
          <w:rFonts w:eastAsia="Microsoft JhengHei"/>
        </w:rPr>
        <w:t xml:space="preserve">Программа «Спортивный калейдоскоп» предназначена для детей 4-7 лет; </w:t>
      </w:r>
      <w:r>
        <w:rPr>
          <w:rFonts w:eastAsia="Microsoft JhengHei" w:cs="Times New Roman"/>
          <w:sz w:val="24"/>
          <w:szCs w:val="24"/>
        </w:rPr>
        <w:t>Программа  «Говоруша» речевой направленности для детей 4-6 лет.</w:t>
      </w:r>
    </w:p>
    <w:p w:rsidR="00A0713C" w:rsidRDefault="00731D71" w:rsidP="00460BBF">
      <w:pPr>
        <w:spacing w:line="360" w:lineRule="auto"/>
        <w:jc w:val="both"/>
        <w:rPr>
          <w:rStyle w:val="fontstyle21"/>
          <w:rFonts w:eastAsia="Microsoft JhengHei"/>
        </w:rPr>
      </w:pPr>
      <w:r>
        <w:rPr>
          <w:rFonts w:eastAsia="Microsoft JhengHei" w:cs="Times New Roman"/>
          <w:sz w:val="24"/>
          <w:szCs w:val="24"/>
        </w:rPr>
        <w:lastRenderedPageBreak/>
        <w:t>Разработана программа Центра игровой поддержки «Карапузы» с целью развития детей раннего возраста на основе в практике воспитания современных игровых технологий и адаптации детей к поступлению в дошкольное образовательное учреждение.</w:t>
      </w:r>
    </w:p>
    <w:p w:rsidR="00584AD3" w:rsidRPr="00460BBF" w:rsidRDefault="00731D71" w:rsidP="00460BB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Ссылка Дополнительное образование в Ёлочке: </w:t>
      </w:r>
      <w:hyperlink r:id="rId25" w:history="1">
        <w:r>
          <w:rPr>
            <w:rStyle w:val="a5"/>
            <w:sz w:val="24"/>
            <w:szCs w:val="24"/>
          </w:rPr>
          <w:t>http://elochka.z66.ru/dopolnitelnoe-obrazovanie-v-yolochke/</w:t>
        </w:r>
      </w:hyperlink>
    </w:p>
    <w:p w:rsidR="00A0713C" w:rsidRDefault="00731D71" w:rsidP="00460BB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В 2021 году наше дошкольное образовательное учреждение стало экспериментальной  площадкой Федерального государственного бюджетного образовательного учреждения высшего образования «Уральский педагогический  университет» по теме «Реализация инновационной воспитывающей среды в образовательных организациях». Наш педагогический коллектив работает над созданием проекта по данной тематике.</w:t>
      </w:r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 на экспериментальную площадку: </w:t>
      </w:r>
      <w:hyperlink r:id="rId26" w:history="1">
        <w:r>
          <w:rPr>
            <w:rStyle w:val="a5"/>
            <w:rFonts w:eastAsia="Microsoft JhengHei"/>
            <w:sz w:val="24"/>
            <w:szCs w:val="24"/>
          </w:rPr>
          <w:t>http://elochka.z66.ru/yolochka---eksperimentalnaya-ploshchadka/</w:t>
        </w:r>
      </w:hyperlink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b/>
          <w:bCs/>
          <w:sz w:val="24"/>
          <w:szCs w:val="24"/>
        </w:rPr>
        <w:t>Результативность участия в конкурсах разного уровня</w:t>
      </w:r>
    </w:p>
    <w:p w:rsidR="00A0713C" w:rsidRDefault="00731D71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>Международные творческие конкурсы: Дипломы лауреатов 1,2, 3 степени.</w:t>
      </w:r>
    </w:p>
    <w:p w:rsidR="00A0713C" w:rsidRDefault="00731D71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sz w:val="24"/>
          <w:szCs w:val="24"/>
          <w:shd w:val="clear" w:color="auto" w:fill="FFFFFF" w:themeFill="background1"/>
        </w:rPr>
        <w:t xml:space="preserve">Международный и Всероссийский конкурс «Лучший сайт образовательной организации-2020»- Диплом участника; </w:t>
      </w:r>
      <w:hyperlink r:id="rId27" w:history="1">
        <w:r>
          <w:rPr>
            <w:rStyle w:val="a5"/>
            <w:rFonts w:eastAsia="Microsoft JhengHei"/>
            <w:sz w:val="24"/>
            <w:szCs w:val="24"/>
            <w:shd w:val="clear" w:color="auto" w:fill="FFFFFF" w:themeFill="background1"/>
          </w:rPr>
          <w:t>http://elochka.z66.ru/</w:t>
        </w:r>
      </w:hyperlink>
    </w:p>
    <w:p w:rsidR="00A0713C" w:rsidRPr="00B133E6" w:rsidRDefault="00731D71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Первый межрегиональный смотр-конкурс «Лучшие педагоги Уральского Федерального округа- 2020» - 12 педагогов участников получили Сертификаты за участие и высокие результаты, позволившие войти в число 10-ти лучших участников; </w:t>
      </w:r>
      <w:r>
        <w:rPr>
          <w:rFonts w:eastAsia="Microsoft JhengHei" w:cs="Times New Roman"/>
          <w:sz w:val="24"/>
          <w:szCs w:val="24"/>
          <w:shd w:val="clear" w:color="auto" w:fill="FFFFFF" w:themeFill="background1"/>
        </w:rPr>
        <w:t xml:space="preserve">ссылка: </w:t>
      </w:r>
      <w:hyperlink r:id="rId28" w:history="1">
        <w:r>
          <w:rPr>
            <w:rStyle w:val="a5"/>
            <w:rFonts w:eastAsia="Microsoft JhengHei"/>
            <w:sz w:val="24"/>
            <w:szCs w:val="24"/>
            <w:shd w:val="clear" w:color="auto" w:fill="FFFFFF" w:themeFill="background1"/>
          </w:rPr>
          <w:t>http://elochka.z66.ru/lestnitsa-uspekha/uchastie-yolochki-v-konkursakh/pervyy-mezhregionalnyy-smotr-konkurs-luchshie-pedagogi-federalnykh-okrugov-rossii-—-2020/</w:t>
        </w:r>
      </w:hyperlink>
    </w:p>
    <w:p w:rsidR="00B133E6" w:rsidRPr="00B133E6" w:rsidRDefault="00B133E6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 w:themeFill="background1"/>
        </w:rPr>
      </w:pPr>
      <w:r w:rsidRPr="00B133E6">
        <w:rPr>
          <w:sz w:val="24"/>
          <w:szCs w:val="24"/>
        </w:rPr>
        <w:t>На основании независимой экспертной оценки и общественного мнения наш Детский сад является участником Реестра Ведущие дошкольные образовательные учреждения Российской Федерации за 2021 год.</w:t>
      </w:r>
    </w:p>
    <w:p w:rsidR="00A0713C" w:rsidRDefault="00731D71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>Победитель во Всероссийском открытом смотре-конкурсе «Детский сад года-2021»</w:t>
      </w:r>
      <w:r w:rsidR="00D167A3"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(Диплом, Благодарность, Подарочный сертификат на компьютерное ПО «Цифровая лаборатория Аристотель», медаль);</w:t>
      </w:r>
    </w:p>
    <w:p w:rsidR="00D167A3" w:rsidRDefault="00D167A3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>Лауреат Всероссийского конкурса «Лучшая дошкольная</w:t>
      </w:r>
      <w:r w:rsidR="001F5003"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образовательная</w:t>
      </w: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организация – 2021» (Диплом, медаль);</w:t>
      </w:r>
      <w:bookmarkStart w:id="1" w:name="_GoBack"/>
      <w:bookmarkEnd w:id="1"/>
    </w:p>
    <w:p w:rsidR="00A0713C" w:rsidRDefault="00731D71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Всероссийский открытый смотр-конкурс «Лучшие руководители РФ» - Победитель заведующая МАДОУ Е.М. Рязанцева; ссылка: </w:t>
      </w:r>
      <w:hyperlink r:id="rId29" w:history="1">
        <w:r>
          <w:rPr>
            <w:rStyle w:val="a5"/>
            <w:rFonts w:eastAsia="Microsoft JhengHei"/>
            <w:color w:val="000000" w:themeColor="text1"/>
            <w:sz w:val="24"/>
            <w:szCs w:val="24"/>
            <w:shd w:val="clear" w:color="auto" w:fill="FFFFFF" w:themeFill="background1"/>
          </w:rPr>
          <w:t>http://elochka.z66.ru/novosti/38-dva-vazhnykh-sobytiya-goda/</w:t>
        </w:r>
      </w:hyperlink>
    </w:p>
    <w:p w:rsidR="00C83B0A" w:rsidRPr="00C83B0A" w:rsidRDefault="00731D71" w:rsidP="00C83B0A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>Участие во Всероссийском экологическом субботнике «Зеленая Весна -2021» и Победитель творческого конкурса «Я-участник Зеленой Весны-2021»;</w:t>
      </w:r>
      <w:r w:rsidR="008A145D"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Ссылка:</w:t>
      </w:r>
      <w:hyperlink r:id="rId30" w:history="1">
        <w:r w:rsidR="008A145D" w:rsidRPr="00893010">
          <w:rPr>
            <w:rStyle w:val="a5"/>
            <w:rFonts w:eastAsia="Microsoft JhengHei" w:cs="Times New Roman"/>
            <w:sz w:val="24"/>
            <w:szCs w:val="24"/>
            <w:shd w:val="clear" w:color="auto" w:fill="FFFFFF" w:themeFill="background1"/>
          </w:rPr>
          <w:t>http://elochka.z66.ru/novosti/37-zelenaya-vesna--2021-v-yolochke/</w:t>
        </w:r>
      </w:hyperlink>
      <w:r w:rsidR="00C83B0A" w:rsidRPr="00C83B0A">
        <w:rPr>
          <w:rFonts w:eastAsia="Microsoft JhengHei"/>
          <w:sz w:val="24"/>
          <w:szCs w:val="24"/>
          <w:shd w:val="clear" w:color="auto" w:fill="FFFFFF" w:themeFill="background1"/>
        </w:rPr>
        <w:t xml:space="preserve"> </w:t>
      </w:r>
    </w:p>
    <w:p w:rsidR="00C83B0A" w:rsidRPr="00252460" w:rsidRDefault="00C83B0A" w:rsidP="00C83B0A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sz w:val="24"/>
          <w:szCs w:val="24"/>
          <w:shd w:val="clear" w:color="auto" w:fill="FFFFFF" w:themeFill="background1"/>
        </w:rPr>
      </w:pPr>
      <w:r w:rsidRPr="00252460">
        <w:rPr>
          <w:rFonts w:eastAsia="Microsoft JhengHei" w:cs="Times New Roman"/>
          <w:sz w:val="24"/>
          <w:szCs w:val="24"/>
          <w:shd w:val="clear" w:color="auto" w:fill="FFFFFF" w:themeFill="background1"/>
        </w:rPr>
        <w:lastRenderedPageBreak/>
        <w:t>Международный конкурс «Лучший сайт образовательной организации-202</w:t>
      </w:r>
      <w:r>
        <w:rPr>
          <w:rFonts w:eastAsia="Microsoft JhengHei" w:cs="Times New Roman"/>
          <w:sz w:val="24"/>
          <w:szCs w:val="24"/>
          <w:shd w:val="clear" w:color="auto" w:fill="FFFFFF" w:themeFill="background1"/>
        </w:rPr>
        <w:t>1 г.</w:t>
      </w:r>
      <w:r w:rsidRPr="00252460">
        <w:rPr>
          <w:rFonts w:eastAsia="Microsoft JhengHei" w:cs="Times New Roman"/>
          <w:sz w:val="24"/>
          <w:szCs w:val="24"/>
          <w:shd w:val="clear" w:color="auto" w:fill="FFFFFF" w:themeFill="background1"/>
        </w:rPr>
        <w:t xml:space="preserve">»- Диплом участника; </w:t>
      </w:r>
      <w:hyperlink r:id="rId31" w:history="1">
        <w:r w:rsidRPr="00252460">
          <w:rPr>
            <w:rStyle w:val="a5"/>
            <w:rFonts w:eastAsia="Microsoft JhengHei"/>
            <w:sz w:val="24"/>
            <w:szCs w:val="24"/>
            <w:shd w:val="clear" w:color="auto" w:fill="FFFFFF" w:themeFill="background1"/>
          </w:rPr>
          <w:t>http://elochka.z66.ru/</w:t>
        </w:r>
      </w:hyperlink>
    </w:p>
    <w:p w:rsidR="00C83B0A" w:rsidRPr="00252460" w:rsidRDefault="00C83B0A" w:rsidP="00C83B0A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Лауреат Всероссийского конкурса «Образовательная организация </w:t>
      </w: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  <w:lang w:val="en-US"/>
        </w:rPr>
        <w:t>XXI</w:t>
      </w: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века. Лига лидеров 2021 г. в номинации «Лидер в отрасли духовно-нравственного и патриотического воспитания 2021 год» Руководителю вручен нагрудный знак «Эффективный руководитель» </w:t>
      </w:r>
    </w:p>
    <w:p w:rsidR="008A145D" w:rsidRPr="00C83B0A" w:rsidRDefault="00C83B0A" w:rsidP="00C83B0A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 w:rsidRPr="00252460"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>Всероссийский открытый смотр-конкурс «Лучшие руководители РФ» - Победитель заведующ</w:t>
      </w:r>
      <w:r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>ий</w:t>
      </w:r>
      <w:r w:rsidRPr="00252460"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МАДОУ Е.М. Рязанцева; ссылка: </w:t>
      </w:r>
      <w:hyperlink r:id="rId32" w:history="1">
        <w:r w:rsidRPr="00252460">
          <w:rPr>
            <w:rStyle w:val="a5"/>
            <w:rFonts w:eastAsia="Microsoft JhengHei"/>
            <w:sz w:val="24"/>
            <w:szCs w:val="24"/>
            <w:shd w:val="clear" w:color="auto" w:fill="FFFFFF" w:themeFill="background1"/>
          </w:rPr>
          <w:t>http://elochka.z66.ru/novosti/38-dva-vazhnykh-sobytiya-goda/</w:t>
        </w:r>
      </w:hyperlink>
      <w:r w:rsidRPr="00252460">
        <w:rPr>
          <w:sz w:val="24"/>
          <w:szCs w:val="24"/>
        </w:rPr>
        <w:t xml:space="preserve">  </w:t>
      </w:r>
    </w:p>
    <w:p w:rsidR="00A0713C" w:rsidRPr="008A145D" w:rsidRDefault="00731D71" w:rsidP="008A145D">
      <w:pPr>
        <w:pStyle w:val="af5"/>
        <w:numPr>
          <w:ilvl w:val="0"/>
          <w:numId w:val="3"/>
        </w:numPr>
        <w:spacing w:line="360" w:lineRule="auto"/>
        <w:jc w:val="both"/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</w:pPr>
      <w:r w:rsidRPr="008A145D">
        <w:rPr>
          <w:rFonts w:eastAsia="Microsoft JhengHei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Муниципальный этап Всероссийского конкурса «Воспитатель года»: 2019 г. И.П. Чувакова (3 место); 2020 г. М.В. Гажаева (2 место); 2021 г. О.А. Мещанская(1 место); </w:t>
      </w:r>
      <w:r w:rsidRPr="008A145D">
        <w:rPr>
          <w:rFonts w:eastAsia="Microsoft JhengHei" w:cs="Times New Roman"/>
          <w:sz w:val="24"/>
          <w:szCs w:val="24"/>
          <w:shd w:val="clear" w:color="auto" w:fill="FFFFFF" w:themeFill="background1"/>
        </w:rPr>
        <w:t xml:space="preserve">ссылка: </w:t>
      </w:r>
      <w:hyperlink r:id="rId33" w:history="1">
        <w:r w:rsidRPr="008A145D">
          <w:rPr>
            <w:rStyle w:val="a5"/>
            <w:rFonts w:eastAsia="Microsoft JhengHei"/>
            <w:sz w:val="24"/>
            <w:szCs w:val="24"/>
            <w:shd w:val="clear" w:color="auto" w:fill="FFFFFF" w:themeFill="background1"/>
          </w:rPr>
          <w:t>http://elochka.z66.ru/vospitatel-goda-v-yolochke/</w:t>
        </w:r>
      </w:hyperlink>
    </w:p>
    <w:p w:rsidR="00A0713C" w:rsidRDefault="00731D71">
      <w:pPr>
        <w:pStyle w:val="af5"/>
        <w:spacing w:line="360" w:lineRule="auto"/>
        <w:ind w:left="0"/>
        <w:jc w:val="both"/>
        <w:rPr>
          <w:rFonts w:eastAsia="Microsoft JhengHei"/>
          <w:sz w:val="24"/>
          <w:szCs w:val="24"/>
          <w:shd w:val="clear" w:color="auto" w:fill="FFFFFF" w:themeFill="background1"/>
        </w:rPr>
      </w:pPr>
      <w:r>
        <w:rPr>
          <w:rFonts w:eastAsia="Microsoft JhengHei" w:cs="Times New Roman"/>
          <w:sz w:val="24"/>
          <w:szCs w:val="24"/>
          <w:shd w:val="clear" w:color="auto" w:fill="FFFFFF" w:themeFill="background1"/>
        </w:rPr>
        <w:t>Каждый педагог ДОУ самостоятельно принимает участие в различных конкурсах и фестивалях, о чем свидетельствуют Дипломы, размещенные на страницах педагогов в разделе «Мои Награды».Ссылка :</w:t>
      </w:r>
      <w:hyperlink r:id="rId34" w:history="1">
        <w:r>
          <w:rPr>
            <w:rStyle w:val="a5"/>
            <w:rFonts w:eastAsia="Microsoft JhengHei"/>
            <w:sz w:val="24"/>
            <w:szCs w:val="24"/>
            <w:shd w:val="clear" w:color="auto" w:fill="FFFFFF" w:themeFill="background1"/>
          </w:rPr>
          <w:t>http://elochka.z66.ru/nashi-pedagogi/</w:t>
        </w:r>
      </w:hyperlink>
    </w:p>
    <w:p w:rsidR="00A0713C" w:rsidRDefault="00731D71">
      <w:pPr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Роль образовательной организации в профессиональном сообществе</w:t>
      </w:r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В 2019 году по итогам независимой оценке качества образования  МАДОУ «Детский сад № 2 «Ёлочка» вошел в 10-ку лучших детских садов Свердловской области из 1546 дошкольных организаций области, в Российской Федерации 192 место из 70380 учреждений дошкольного образования.Ссылка: </w:t>
      </w:r>
      <w:hyperlink r:id="rId35" w:history="1">
        <w:r>
          <w:rPr>
            <w:rStyle w:val="a5"/>
            <w:rFonts w:eastAsia="Microsoft JhengHei"/>
            <w:sz w:val="24"/>
            <w:szCs w:val="24"/>
          </w:rPr>
          <w:t>http://elochka.z66.ru/nezavisimaya-otsenka-kachestva-obrazovaniya/</w:t>
        </w:r>
      </w:hyperlink>
    </w:p>
    <w:p w:rsidR="00A0713C" w:rsidRDefault="00731D71">
      <w:pPr>
        <w:spacing w:line="360" w:lineRule="auto"/>
        <w:ind w:firstLineChars="125" w:firstLine="300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Большое количество мероприятий, проводимых в нашем дошкольном образовательном учреждении и наши достижения публикуются в средствах массовой информации города</w:t>
      </w:r>
      <w:r>
        <w:rPr>
          <w:rFonts w:eastAsia="Microsoft JhengHei" w:cs="Times New Roman"/>
          <w:color w:val="C00000"/>
          <w:sz w:val="24"/>
          <w:szCs w:val="24"/>
        </w:rPr>
        <w:t xml:space="preserve">. </w:t>
      </w:r>
      <w:r>
        <w:rPr>
          <w:rFonts w:eastAsia="Microsoft JhengHei" w:cs="Times New Roman"/>
          <w:sz w:val="24"/>
          <w:szCs w:val="24"/>
        </w:rPr>
        <w:t xml:space="preserve">Ссылка: </w:t>
      </w:r>
      <w:hyperlink r:id="rId36" w:history="1">
        <w:r>
          <w:rPr>
            <w:rStyle w:val="a5"/>
            <w:rFonts w:eastAsia="Microsoft JhengHei"/>
            <w:sz w:val="24"/>
            <w:szCs w:val="24"/>
          </w:rPr>
          <w:t>http://elochka.z66.ru/yolochka-v-smi/</w:t>
        </w:r>
      </w:hyperlink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Повышение квалификации педагогов</w:t>
      </w:r>
    </w:p>
    <w:p w:rsidR="00A0713C" w:rsidRPr="00584AD3" w:rsidRDefault="00731D71">
      <w:pPr>
        <w:spacing w:line="360" w:lineRule="auto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Microsoft JhengHei" w:cs="Times New Roman"/>
          <w:sz w:val="24"/>
          <w:szCs w:val="24"/>
        </w:rPr>
        <w:t xml:space="preserve"> На сегодняшний день педагогический состав ДОУ - 21 педагог (старший воспитатель, педагог-психолог, инструктор ФИЗО, 2 музыкальных руководителя,16 воспитателей): 9 педагогов имеют высшую квалификационную категорию. Ежегодно педагоги дошкольного образовательного учреждения повышают свою квалификацию.</w:t>
      </w:r>
      <w:r>
        <w:rPr>
          <w:rFonts w:eastAsia="Times New Roman" w:cs="Times New Roman"/>
          <w:sz w:val="24"/>
          <w:szCs w:val="24"/>
          <w:lang w:eastAsia="ru-RU"/>
        </w:rPr>
        <w:t>100 % педагогов имеют  свидетельства о  повышении квалификации в соответствии с ФГОС ДО, что позволяет обеспечить реализацию образовательных задач в соответствии с современными требованиями к проектированию и реализации педагогического процесса. У</w:t>
      </w:r>
      <w:r w:rsidRPr="00584AD3">
        <w:rPr>
          <w:rFonts w:eastAsia="Times New Roman" w:cs="Times New Roman"/>
          <w:sz w:val="24"/>
          <w:szCs w:val="24"/>
          <w:lang w:eastAsia="ru-RU"/>
        </w:rPr>
        <w:t xml:space="preserve"> всех педагогов пройдена программа курсов по оказанию первой доврачебной помощи в дошкольных образовательных организациях и п</w:t>
      </w:r>
      <w:r w:rsidR="00584AD3">
        <w:rPr>
          <w:rFonts w:eastAsia="Times New Roman" w:cs="Times New Roman"/>
          <w:sz w:val="24"/>
          <w:szCs w:val="24"/>
          <w:lang w:eastAsia="ru-RU"/>
        </w:rPr>
        <w:t xml:space="preserve">о профилактике детского дорожно - </w:t>
      </w:r>
      <w:r w:rsidRPr="00584AD3">
        <w:rPr>
          <w:rFonts w:eastAsia="Times New Roman" w:cs="Times New Roman"/>
          <w:sz w:val="24"/>
          <w:szCs w:val="24"/>
          <w:lang w:eastAsia="ru-RU"/>
        </w:rPr>
        <w:t>транспортного травматизма. 50% педагогического состава прошли курсы по ИКТ.</w:t>
      </w:r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lastRenderedPageBreak/>
        <w:t>У специалистов ДОУ пройдены курсы в соответствии со своими специализациями: «Современные образовательные технологии в организации индивидуального обучения и коррекционно-педагогитческой деятельности в условиях реализации ФГОС»; «Музыкальное воспитание детей в условиях реализации ФГОС ДО для педагогов дошкольного образования»; «Хореография от А до Я для дошкольников» и т.д.</w:t>
      </w:r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>Кроме программ курсов повышения квалификации, педагоги ДОУ принимают участие в вебинарах, конференциях, онлайн-семинарах и форумах. Свидетельства и удостоверения размещены на страницах педагогов в разделе «Повышение квалификации»</w:t>
      </w:r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/>
          <w:sz w:val="24"/>
          <w:szCs w:val="24"/>
        </w:rPr>
      </w:pPr>
      <w:r>
        <w:rPr>
          <w:rFonts w:eastAsia="Microsoft JhengHei" w:cs="Times New Roman"/>
          <w:sz w:val="24"/>
          <w:szCs w:val="24"/>
        </w:rPr>
        <w:t xml:space="preserve">Ссылка: </w:t>
      </w:r>
      <w:hyperlink r:id="rId37" w:history="1">
        <w:r>
          <w:rPr>
            <w:rStyle w:val="a5"/>
            <w:rFonts w:eastAsia="Microsoft JhengHei"/>
            <w:sz w:val="24"/>
            <w:szCs w:val="24"/>
          </w:rPr>
          <w:t>http://elochka.z66.ru/nashi-pedagogi/</w:t>
        </w:r>
      </w:hyperlink>
    </w:p>
    <w:p w:rsidR="00584AD3" w:rsidRDefault="00731D71" w:rsidP="00584AD3">
      <w:pPr>
        <w:spacing w:line="360" w:lineRule="auto"/>
        <w:ind w:firstLineChars="125" w:firstLine="300"/>
        <w:jc w:val="both"/>
        <w:rPr>
          <w:rFonts w:eastAsia="Microsoft JhengHei"/>
          <w:color w:val="000000" w:themeColor="text1"/>
          <w:sz w:val="24"/>
          <w:szCs w:val="24"/>
        </w:rPr>
      </w:pPr>
      <w:r>
        <w:rPr>
          <w:rFonts w:eastAsia="Microsoft JhengHei" w:cs="Times New Roman"/>
          <w:color w:val="000000" w:themeColor="text1"/>
          <w:sz w:val="24"/>
          <w:szCs w:val="24"/>
        </w:rPr>
        <w:t>В  ДОУ  в  полной  мере  удовлетворены  информационные, учебно-методические образовательные потребности педагогов. 100% педагогов получают своевременную  методическую  помощь  в  организации  воспитательно-образовательного процесса по программе наставничества «Ступеньки к ус</w:t>
      </w:r>
      <w:r w:rsidR="00584AD3">
        <w:rPr>
          <w:rFonts w:eastAsia="Microsoft JhengHei" w:cs="Times New Roman"/>
          <w:color w:val="000000" w:themeColor="text1"/>
          <w:sz w:val="24"/>
          <w:szCs w:val="24"/>
        </w:rPr>
        <w:t xml:space="preserve">пеху». Ссылка: </w:t>
      </w:r>
      <w:hyperlink r:id="rId38" w:history="1">
        <w:r>
          <w:rPr>
            <w:rStyle w:val="a5"/>
            <w:rFonts w:eastAsia="Microsoft JhengHei"/>
            <w:color w:val="000000" w:themeColor="text1"/>
            <w:sz w:val="24"/>
            <w:szCs w:val="24"/>
          </w:rPr>
          <w:t>http://elochka.z66.ru/monitoring-effektivnosti-rukovoditelya/usloviya-osushchestvleniya-obrazovatelnoy-deyatelnosti/nalichie-v-oo-deystvuyushchey-sistemy-nastavnichestva/</w:t>
        </w:r>
      </w:hyperlink>
    </w:p>
    <w:p w:rsidR="00A0713C" w:rsidRDefault="00731D71">
      <w:pPr>
        <w:shd w:val="clear" w:color="auto" w:fill="FFFFFF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Взаимодействие с родителями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основе системы взаимодействия МАДОУ с семьями воспитанников лежит идея сотрудничества, психолого-педагогической поддержки родителей (законных представителей) в процессе воспитания и развития воспитанников ДОУ. Главным в контексте взаимодействия </w:t>
      </w:r>
      <w:r w:rsidR="00314816">
        <w:rPr>
          <w:sz w:val="24"/>
          <w:szCs w:val="24"/>
        </w:rPr>
        <w:t>детского сада с семьей является</w:t>
      </w:r>
      <w:r>
        <w:rPr>
          <w:sz w:val="24"/>
          <w:szCs w:val="24"/>
        </w:rPr>
        <w:t>: повышение педагогической культуры родителей; приобщение родителей к участию в жизни детского сада через поиск и внедрение наиболее эффективных форм работы; изучение семьи и установление контактов с ее членами для согласования воспитательных воздействий на ребенка; изучение и обобщение лучшего опыта семейного воспитания.</w:t>
      </w:r>
    </w:p>
    <w:p w:rsidR="00A0713C" w:rsidRDefault="00731D71">
      <w:pPr>
        <w:spacing w:line="360" w:lineRule="auto"/>
        <w:jc w:val="both"/>
        <w:rPr>
          <w:color w:val="C00000"/>
          <w:sz w:val="24"/>
          <w:szCs w:val="24"/>
        </w:rPr>
      </w:pPr>
      <w:r>
        <w:rPr>
          <w:sz w:val="24"/>
          <w:szCs w:val="24"/>
        </w:rPr>
        <w:t>Для решения поставленных задач используются следующие формы и методы работы с семьей: индивидуальное или групповое консультирование(очное, дистанционное, в рамках консультативного центра); просмотр родителями занятий и режимных моментов; привлечение семей к различным формам совместной с детьми или педагогами деятельности; анкетирование; опрос; беседы с членами семьи; педагогическое просвещение родителей; общие и групповые родительские собрания(очные и дистанционные); совместные досуги, праздничные мероприятия; ведение страничек для родителей на сайте МАДОУ. Одной из форм самоуправления ДОУ является Родительский комитет ДОУ.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Ссылка: </w:t>
      </w:r>
      <w:hyperlink r:id="rId39" w:history="1">
        <w:r>
          <w:rPr>
            <w:rStyle w:val="a5"/>
            <w:sz w:val="24"/>
            <w:szCs w:val="24"/>
          </w:rPr>
          <w:t>http://elochka.z66.ru/about/</w:t>
        </w:r>
      </w:hyperlink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ДОУ для осуществления психолого-педагогической поддержки и психолого-педагогического просвещения родителей осуществляет свою работу: консультативный центр(ежегодно консультативную помощь в среднем получает 20-30 родителей), психолого-</w:t>
      </w:r>
      <w:r>
        <w:rPr>
          <w:sz w:val="24"/>
          <w:szCs w:val="24"/>
        </w:rPr>
        <w:lastRenderedPageBreak/>
        <w:t>педагогический консилиум (раннюю психолого-педагогическую поддержку получают ежегодно 10-15 семей).</w:t>
      </w:r>
    </w:p>
    <w:p w:rsidR="00A0713C" w:rsidRDefault="00731D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 на консультативный центр: </w:t>
      </w:r>
      <w:hyperlink r:id="rId40" w:history="1">
        <w:r>
          <w:rPr>
            <w:rStyle w:val="a5"/>
            <w:sz w:val="24"/>
            <w:szCs w:val="24"/>
          </w:rPr>
          <w:t>http://elochka.z66.ru/konsultatsionnyy-klub/</w:t>
        </w:r>
      </w:hyperlink>
    </w:p>
    <w:p w:rsidR="00A0713C" w:rsidRDefault="00731D71">
      <w:pPr>
        <w:pStyle w:val="Default"/>
        <w:shd w:val="clear" w:color="auto" w:fill="FFFFFF" w:themeFill="background1"/>
        <w:spacing w:line="360" w:lineRule="auto"/>
        <w:jc w:val="both"/>
        <w:rPr>
          <w:rFonts w:eastAsia="Microsoft JhengHei"/>
        </w:rPr>
      </w:pPr>
      <w:r>
        <w:rPr>
          <w:rFonts w:eastAsia="Microsoft JhengHei"/>
        </w:rPr>
        <w:t xml:space="preserve">Ссылка на ППк ДОУ: </w:t>
      </w:r>
      <w:hyperlink r:id="rId41" w:history="1">
        <w:r>
          <w:rPr>
            <w:rStyle w:val="a5"/>
            <w:rFonts w:eastAsia="Microsoft JhengHei"/>
          </w:rPr>
          <w:t>http://elochka.z66.ru/psikhologo-pedagogicheskiy-konsilium-ppk/</w:t>
        </w:r>
      </w:hyperlink>
    </w:p>
    <w:p w:rsidR="00A0713C" w:rsidRDefault="00731D71">
      <w:pPr>
        <w:pStyle w:val="Default"/>
        <w:shd w:val="clear" w:color="auto" w:fill="FFFFFF" w:themeFill="background1"/>
        <w:spacing w:line="360" w:lineRule="auto"/>
        <w:jc w:val="both"/>
        <w:rPr>
          <w:rFonts w:eastAsia="Microsoft JhengHei"/>
        </w:rPr>
      </w:pPr>
      <w:r>
        <w:rPr>
          <w:rFonts w:eastAsia="Microsoft JhengHei"/>
        </w:rPr>
        <w:t>По результатам ежегодно проводимого анкетирования, в среднем за несколько лет:</w:t>
      </w:r>
    </w:p>
    <w:p w:rsidR="00A0713C" w:rsidRDefault="00731D71">
      <w:pPr>
        <w:pStyle w:val="Default"/>
        <w:shd w:val="clear" w:color="auto" w:fill="FFFFFF" w:themeFill="background1"/>
        <w:spacing w:line="360" w:lineRule="auto"/>
        <w:jc w:val="both"/>
        <w:rPr>
          <w:rFonts w:eastAsia="Microsoft JhengHei"/>
        </w:rPr>
      </w:pPr>
      <w:r>
        <w:rPr>
          <w:rFonts w:eastAsia="Microsoft JhengHei"/>
        </w:rPr>
        <w:t>-</w:t>
      </w:r>
      <w:r>
        <w:rPr>
          <w:rFonts w:eastAsia="Microsoft JhengHei"/>
          <w:b/>
        </w:rPr>
        <w:t xml:space="preserve">  87%</w:t>
      </w:r>
      <w:r>
        <w:rPr>
          <w:rFonts w:eastAsia="Microsoft JhengHei"/>
        </w:rPr>
        <w:t xml:space="preserve"> родителей работа педагогического состава устраивает; </w:t>
      </w:r>
      <w:r>
        <w:rPr>
          <w:rFonts w:eastAsia="Microsoft JhengHei"/>
          <w:b/>
        </w:rPr>
        <w:t xml:space="preserve">87% </w:t>
      </w:r>
      <w:r>
        <w:rPr>
          <w:rFonts w:eastAsia="Microsoft JhengHei"/>
        </w:rPr>
        <w:t>родителей удовлетворены качественными и интересными знаниями по различным образовательным областям;</w:t>
      </w:r>
      <w:r>
        <w:rPr>
          <w:rFonts w:eastAsia="Microsoft JhengHei"/>
          <w:b/>
        </w:rPr>
        <w:t>71%</w:t>
      </w:r>
      <w:r>
        <w:rPr>
          <w:rFonts w:eastAsia="Microsoft JhengHei"/>
        </w:rPr>
        <w:t xml:space="preserve"> респондентов информацию о деятельности детского сада получают полностью.</w:t>
      </w:r>
    </w:p>
    <w:p w:rsidR="00C816EF" w:rsidRDefault="00C816EF" w:rsidP="00C816EF">
      <w:pPr>
        <w:shd w:val="clear" w:color="auto" w:fill="FFFFFF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Безбарьерная среда в ДОУ</w:t>
      </w:r>
    </w:p>
    <w:p w:rsidR="00C816EF" w:rsidRPr="00584AD3" w:rsidRDefault="00C816EF" w:rsidP="00C816EF">
      <w:pPr>
        <w:pStyle w:val="af0"/>
        <w:shd w:val="clear" w:color="auto" w:fill="FFFFFF"/>
        <w:spacing w:before="0" w:beforeAutospacing="0" w:after="0" w:afterAutospacing="0" w:line="360" w:lineRule="auto"/>
        <w:ind w:firstLineChars="125" w:firstLine="300"/>
        <w:jc w:val="both"/>
        <w:rPr>
          <w:rFonts w:eastAsia="Microsoft JhengHei"/>
          <w:color w:val="000000" w:themeColor="text1"/>
        </w:rPr>
      </w:pPr>
      <w:r>
        <w:rPr>
          <w:rFonts w:eastAsia="Microsoft JhengHei"/>
          <w:color w:val="000000" w:themeColor="text1"/>
        </w:rPr>
        <w:t xml:space="preserve">В нашем ДОУ по  программе «Доступная среда» разработаны: паспорт доступности объекта социальной инфраструктуры; план мероприятий (дорожная карта) по повышению значений показателей доступности для инвалидов и лиц с ограниченными возможностями здоровья объектов и услуг;  план мероприятий объекта и предоставляемых им услуг в сфере образования; </w:t>
      </w:r>
      <w:r>
        <w:rPr>
          <w:rFonts w:eastAsia="Microsoft JhengHei"/>
        </w:rPr>
        <w:t xml:space="preserve">Ссылка: </w:t>
      </w:r>
      <w:hyperlink r:id="rId42" w:history="1">
        <w:r>
          <w:rPr>
            <w:rStyle w:val="a5"/>
            <w:rFonts w:eastAsia="Microsoft JhengHei"/>
          </w:rPr>
          <w:t>http://elochka.z66.ru/dostupnaya-sreda/</w:t>
        </w:r>
      </w:hyperlink>
    </w:p>
    <w:p w:rsidR="00C816EF" w:rsidRDefault="00C816EF" w:rsidP="00C816EF">
      <w:pPr>
        <w:shd w:val="clear" w:color="auto" w:fill="FFFFFF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rFonts w:eastAsia="Microsoft JhengHei" w:cs="Times New Roman"/>
          <w:b/>
          <w:bCs/>
          <w:sz w:val="24"/>
          <w:szCs w:val="24"/>
        </w:rPr>
        <w:t>Обеспечение условий безопасности</w:t>
      </w:r>
    </w:p>
    <w:p w:rsidR="00C816EF" w:rsidRDefault="00C816EF" w:rsidP="00C816EF">
      <w:pPr>
        <w:shd w:val="clear" w:color="auto" w:fill="FFFFFF"/>
        <w:spacing w:line="360" w:lineRule="auto"/>
        <w:jc w:val="both"/>
        <w:rPr>
          <w:rFonts w:eastAsia="Microsoft JhengHei" w:cs="Times New Roman"/>
          <w:b/>
          <w:bCs/>
          <w:sz w:val="24"/>
          <w:szCs w:val="24"/>
        </w:rPr>
      </w:pPr>
      <w:r>
        <w:rPr>
          <w:color w:val="000000"/>
          <w:sz w:val="24"/>
          <w:szCs w:val="24"/>
        </w:rPr>
        <w:t>Коллектив ДОУ  обеспечивают безопасность с учетом современных требований.</w:t>
      </w:r>
    </w:p>
    <w:p w:rsidR="00C816EF" w:rsidRDefault="00C816EF" w:rsidP="00C816E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Times New Roman"/>
          <w:sz w:val="24"/>
          <w:szCs w:val="24"/>
        </w:rPr>
        <w:t>Комплексная безопасность ДОУ  включает  в себя следующие направления: предупреждение и ликвидация чрезвычайных ситуаций; м</w:t>
      </w:r>
      <w:r>
        <w:rPr>
          <w:rFonts w:cs="Times New Roman"/>
          <w:color w:val="000000"/>
          <w:sz w:val="24"/>
          <w:szCs w:val="24"/>
        </w:rPr>
        <w:t>ероприятия антитеррористической защищенности; о</w:t>
      </w:r>
      <w:r>
        <w:rPr>
          <w:color w:val="000000"/>
          <w:sz w:val="24"/>
          <w:szCs w:val="24"/>
        </w:rPr>
        <w:t>рганизация охраны здания и территории; плановые мероприятия по гражданской обороне; выполнение норм пожарной безопасности; выполнение требований  по электробезопасности; плановые мероприятия в области охраны труда; выполнение норм санитарно-эпидемиологической безопасности; профилактика дорожно-транспортного травматизма; обеспечение безопасной эксплуатации инженерных коммуникаций; оперативное взаимодействие с правоохранительными органами, структурами и службами.</w:t>
      </w:r>
    </w:p>
    <w:p w:rsidR="00C816EF" w:rsidRDefault="00C816EF" w:rsidP="00C816EF">
      <w:pPr>
        <w:pStyle w:val="af5"/>
        <w:spacing w:line="360" w:lineRule="auto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Ссылка: </w:t>
      </w:r>
      <w:hyperlink r:id="rId43" w:history="1">
        <w:r>
          <w:rPr>
            <w:rStyle w:val="a5"/>
            <w:rFonts w:cs="Times New Roman"/>
            <w:sz w:val="24"/>
            <w:szCs w:val="24"/>
          </w:rPr>
          <w:t>http://elochka.z66.ru/bezopasnost/</w:t>
        </w:r>
      </w:hyperlink>
    </w:p>
    <w:p w:rsidR="00A0713C" w:rsidRDefault="006C60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 нашего дошкольного образовательного учреждения есть свой гимн: </w:t>
      </w:r>
      <w:hyperlink r:id="rId44" w:history="1">
        <w:r w:rsidR="002C5215" w:rsidRPr="00893010">
          <w:rPr>
            <w:rStyle w:val="a5"/>
            <w:sz w:val="24"/>
            <w:szCs w:val="24"/>
          </w:rPr>
          <w:t>http://elochka.z66.ru/</w:t>
        </w:r>
      </w:hyperlink>
    </w:p>
    <w:p w:rsidR="002C5215" w:rsidRDefault="002C5215">
      <w:pPr>
        <w:spacing w:line="360" w:lineRule="auto"/>
        <w:jc w:val="both"/>
        <w:rPr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C816EF" w:rsidRDefault="00C816EF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p w:rsidR="00A0713C" w:rsidRDefault="00A0713C">
      <w:pPr>
        <w:shd w:val="clear" w:color="auto" w:fill="FFFFFF"/>
        <w:spacing w:line="360" w:lineRule="auto"/>
        <w:jc w:val="both"/>
        <w:rPr>
          <w:rFonts w:eastAsia="Microsoft JhengHei" w:cs="Times New Roman"/>
          <w:sz w:val="24"/>
          <w:szCs w:val="24"/>
        </w:rPr>
      </w:pPr>
    </w:p>
    <w:sectPr w:rsidR="00A0713C" w:rsidSect="00C816EF">
      <w:footerReference w:type="default" r:id="rId45"/>
      <w:pgSz w:w="11906" w:h="16838"/>
      <w:pgMar w:top="1134" w:right="1134" w:bottom="709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D24" w:rsidRDefault="006F0D24">
      <w:r>
        <w:separator/>
      </w:r>
    </w:p>
  </w:endnote>
  <w:endnote w:type="continuationSeparator" w:id="1">
    <w:p w:rsidR="006F0D24" w:rsidRDefault="006F0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13C" w:rsidRDefault="00A0713C">
    <w:pPr>
      <w:pStyle w:val="ae"/>
      <w:jc w:val="right"/>
    </w:pPr>
  </w:p>
  <w:p w:rsidR="00A0713C" w:rsidRDefault="00A0713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D24" w:rsidRDefault="006F0D24">
      <w:r>
        <w:separator/>
      </w:r>
    </w:p>
  </w:footnote>
  <w:footnote w:type="continuationSeparator" w:id="1">
    <w:p w:rsidR="006F0D24" w:rsidRDefault="006F0D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8042EB3"/>
    <w:multiLevelType w:val="singleLevel"/>
    <w:tmpl w:val="AE50D280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color w:val="auto"/>
      </w:rPr>
    </w:lvl>
  </w:abstractNum>
  <w:abstractNum w:abstractNumId="1">
    <w:nsid w:val="0D5B8E62"/>
    <w:multiLevelType w:val="singleLevel"/>
    <w:tmpl w:val="0D5B8E62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292D68F2"/>
    <w:multiLevelType w:val="multilevel"/>
    <w:tmpl w:val="292D6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07272BA"/>
    <w:multiLevelType w:val="multilevel"/>
    <w:tmpl w:val="507272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99708A"/>
    <w:multiLevelType w:val="multilevel"/>
    <w:tmpl w:val="6199708A"/>
    <w:lvl w:ilvl="0">
      <w:start w:val="1"/>
      <w:numFmt w:val="bullet"/>
      <w:lvlText w:val="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3766E25"/>
    <w:multiLevelType w:val="singleLevel"/>
    <w:tmpl w:val="63766E25"/>
    <w:lvl w:ilvl="0">
      <w:start w:val="1"/>
      <w:numFmt w:val="decimal"/>
      <w:suff w:val="space"/>
      <w:lvlText w:val="%1."/>
      <w:lvlJc w:val="left"/>
    </w:lvl>
  </w:abstractNum>
  <w:abstractNum w:abstractNumId="6">
    <w:nsid w:val="67131609"/>
    <w:multiLevelType w:val="multilevel"/>
    <w:tmpl w:val="671316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594606"/>
    <w:multiLevelType w:val="multilevel"/>
    <w:tmpl w:val="70594606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4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045152"/>
    <w:rsid w:val="00014A98"/>
    <w:rsid w:val="00034971"/>
    <w:rsid w:val="00035FC5"/>
    <w:rsid w:val="00045152"/>
    <w:rsid w:val="000556F4"/>
    <w:rsid w:val="00055B14"/>
    <w:rsid w:val="00057164"/>
    <w:rsid w:val="000921B3"/>
    <w:rsid w:val="0009568D"/>
    <w:rsid w:val="000963F3"/>
    <w:rsid w:val="000A24E1"/>
    <w:rsid w:val="000A3216"/>
    <w:rsid w:val="000B617B"/>
    <w:rsid w:val="000C1585"/>
    <w:rsid w:val="000C5F9B"/>
    <w:rsid w:val="000D13AE"/>
    <w:rsid w:val="000D29E2"/>
    <w:rsid w:val="000D7DDA"/>
    <w:rsid w:val="000F55AB"/>
    <w:rsid w:val="000F7912"/>
    <w:rsid w:val="00123CE2"/>
    <w:rsid w:val="00134040"/>
    <w:rsid w:val="0014078D"/>
    <w:rsid w:val="0016238F"/>
    <w:rsid w:val="00174715"/>
    <w:rsid w:val="001755D3"/>
    <w:rsid w:val="001904E6"/>
    <w:rsid w:val="001916E0"/>
    <w:rsid w:val="00193324"/>
    <w:rsid w:val="001B5725"/>
    <w:rsid w:val="001B644D"/>
    <w:rsid w:val="001C07E6"/>
    <w:rsid w:val="001C493D"/>
    <w:rsid w:val="001C5D83"/>
    <w:rsid w:val="001D019C"/>
    <w:rsid w:val="001D46F3"/>
    <w:rsid w:val="001E6041"/>
    <w:rsid w:val="001F5003"/>
    <w:rsid w:val="00202907"/>
    <w:rsid w:val="002070D5"/>
    <w:rsid w:val="0020743C"/>
    <w:rsid w:val="0021348E"/>
    <w:rsid w:val="00217F02"/>
    <w:rsid w:val="00220B3D"/>
    <w:rsid w:val="00223F73"/>
    <w:rsid w:val="002329FD"/>
    <w:rsid w:val="0023310A"/>
    <w:rsid w:val="00252570"/>
    <w:rsid w:val="00256EB4"/>
    <w:rsid w:val="002B0927"/>
    <w:rsid w:val="002B2BB8"/>
    <w:rsid w:val="002C39D4"/>
    <w:rsid w:val="002C5215"/>
    <w:rsid w:val="002F192B"/>
    <w:rsid w:val="00305C2D"/>
    <w:rsid w:val="00314816"/>
    <w:rsid w:val="003376AD"/>
    <w:rsid w:val="00354928"/>
    <w:rsid w:val="00381360"/>
    <w:rsid w:val="003958A1"/>
    <w:rsid w:val="00397447"/>
    <w:rsid w:val="003A22CE"/>
    <w:rsid w:val="003C7D79"/>
    <w:rsid w:val="003D302D"/>
    <w:rsid w:val="003D6C76"/>
    <w:rsid w:val="003E559A"/>
    <w:rsid w:val="003F1B2F"/>
    <w:rsid w:val="00400266"/>
    <w:rsid w:val="00403061"/>
    <w:rsid w:val="0040573A"/>
    <w:rsid w:val="0040717D"/>
    <w:rsid w:val="00440769"/>
    <w:rsid w:val="00460BBF"/>
    <w:rsid w:val="00462214"/>
    <w:rsid w:val="004869C4"/>
    <w:rsid w:val="00491FE8"/>
    <w:rsid w:val="00494AA2"/>
    <w:rsid w:val="0049672C"/>
    <w:rsid w:val="004A23AB"/>
    <w:rsid w:val="004A39C1"/>
    <w:rsid w:val="004A5665"/>
    <w:rsid w:val="004A7FCC"/>
    <w:rsid w:val="004B3387"/>
    <w:rsid w:val="004B4F64"/>
    <w:rsid w:val="004B5240"/>
    <w:rsid w:val="004E03C8"/>
    <w:rsid w:val="004E6FB1"/>
    <w:rsid w:val="00501E8E"/>
    <w:rsid w:val="00507938"/>
    <w:rsid w:val="005112F3"/>
    <w:rsid w:val="00527C9A"/>
    <w:rsid w:val="00531B3A"/>
    <w:rsid w:val="00532436"/>
    <w:rsid w:val="005327BB"/>
    <w:rsid w:val="005658DF"/>
    <w:rsid w:val="00571AA8"/>
    <w:rsid w:val="00584AD3"/>
    <w:rsid w:val="005A1DE6"/>
    <w:rsid w:val="005A4470"/>
    <w:rsid w:val="005A646F"/>
    <w:rsid w:val="005C17F5"/>
    <w:rsid w:val="005C59D1"/>
    <w:rsid w:val="00617566"/>
    <w:rsid w:val="00624F42"/>
    <w:rsid w:val="006344BC"/>
    <w:rsid w:val="00635D6A"/>
    <w:rsid w:val="00640C99"/>
    <w:rsid w:val="00645F06"/>
    <w:rsid w:val="006468C9"/>
    <w:rsid w:val="00672A59"/>
    <w:rsid w:val="00690169"/>
    <w:rsid w:val="00692719"/>
    <w:rsid w:val="00692B1A"/>
    <w:rsid w:val="006A128F"/>
    <w:rsid w:val="006A3594"/>
    <w:rsid w:val="006A7FBD"/>
    <w:rsid w:val="006B63A8"/>
    <w:rsid w:val="006B6A44"/>
    <w:rsid w:val="006C608C"/>
    <w:rsid w:val="006E5F02"/>
    <w:rsid w:val="006F0D24"/>
    <w:rsid w:val="006F3E80"/>
    <w:rsid w:val="006F542E"/>
    <w:rsid w:val="00711435"/>
    <w:rsid w:val="00720742"/>
    <w:rsid w:val="00720B0F"/>
    <w:rsid w:val="00730AAE"/>
    <w:rsid w:val="00731D71"/>
    <w:rsid w:val="00745941"/>
    <w:rsid w:val="0077209E"/>
    <w:rsid w:val="00784214"/>
    <w:rsid w:val="007928EF"/>
    <w:rsid w:val="007A3039"/>
    <w:rsid w:val="007A59C7"/>
    <w:rsid w:val="007A7F05"/>
    <w:rsid w:val="007B1708"/>
    <w:rsid w:val="007B72B1"/>
    <w:rsid w:val="007B7FE7"/>
    <w:rsid w:val="007C7659"/>
    <w:rsid w:val="007D7DCE"/>
    <w:rsid w:val="007F62D3"/>
    <w:rsid w:val="0080419C"/>
    <w:rsid w:val="00812E3E"/>
    <w:rsid w:val="00821CF9"/>
    <w:rsid w:val="00822B02"/>
    <w:rsid w:val="00833CFB"/>
    <w:rsid w:val="008414F4"/>
    <w:rsid w:val="00847DEA"/>
    <w:rsid w:val="008763A7"/>
    <w:rsid w:val="008801A7"/>
    <w:rsid w:val="00896C5C"/>
    <w:rsid w:val="008A145D"/>
    <w:rsid w:val="008A39D9"/>
    <w:rsid w:val="008A6BD2"/>
    <w:rsid w:val="008A7402"/>
    <w:rsid w:val="008B4CD8"/>
    <w:rsid w:val="008B54BC"/>
    <w:rsid w:val="008C1808"/>
    <w:rsid w:val="008C3F6A"/>
    <w:rsid w:val="008C481D"/>
    <w:rsid w:val="008C5CC6"/>
    <w:rsid w:val="008C6132"/>
    <w:rsid w:val="008D4300"/>
    <w:rsid w:val="008D6289"/>
    <w:rsid w:val="008E37F7"/>
    <w:rsid w:val="008E72F4"/>
    <w:rsid w:val="008F10A4"/>
    <w:rsid w:val="008F755B"/>
    <w:rsid w:val="0091171F"/>
    <w:rsid w:val="009230BC"/>
    <w:rsid w:val="009233BD"/>
    <w:rsid w:val="00926E63"/>
    <w:rsid w:val="00927061"/>
    <w:rsid w:val="00927A2A"/>
    <w:rsid w:val="00937044"/>
    <w:rsid w:val="00943B2A"/>
    <w:rsid w:val="00945A8B"/>
    <w:rsid w:val="00947199"/>
    <w:rsid w:val="00954D4E"/>
    <w:rsid w:val="00963ACA"/>
    <w:rsid w:val="00974290"/>
    <w:rsid w:val="00976AA6"/>
    <w:rsid w:val="0098588F"/>
    <w:rsid w:val="00995B5D"/>
    <w:rsid w:val="0099626D"/>
    <w:rsid w:val="009A1CBF"/>
    <w:rsid w:val="009A5045"/>
    <w:rsid w:val="009B3B09"/>
    <w:rsid w:val="009B521D"/>
    <w:rsid w:val="009B6A6E"/>
    <w:rsid w:val="009C2375"/>
    <w:rsid w:val="009C773C"/>
    <w:rsid w:val="009D74B2"/>
    <w:rsid w:val="009E5036"/>
    <w:rsid w:val="009F793B"/>
    <w:rsid w:val="00A0555E"/>
    <w:rsid w:val="00A0713C"/>
    <w:rsid w:val="00A24E49"/>
    <w:rsid w:val="00A531AD"/>
    <w:rsid w:val="00A54AFE"/>
    <w:rsid w:val="00A702E5"/>
    <w:rsid w:val="00A71974"/>
    <w:rsid w:val="00A721E1"/>
    <w:rsid w:val="00A850C8"/>
    <w:rsid w:val="00AA0DD0"/>
    <w:rsid w:val="00AA53CE"/>
    <w:rsid w:val="00AA710D"/>
    <w:rsid w:val="00AA7C12"/>
    <w:rsid w:val="00AC0CF7"/>
    <w:rsid w:val="00AD0AF0"/>
    <w:rsid w:val="00AD235A"/>
    <w:rsid w:val="00AD285B"/>
    <w:rsid w:val="00AD52AC"/>
    <w:rsid w:val="00AE4B88"/>
    <w:rsid w:val="00AF79E0"/>
    <w:rsid w:val="00B040A1"/>
    <w:rsid w:val="00B133E6"/>
    <w:rsid w:val="00B33038"/>
    <w:rsid w:val="00B52FF5"/>
    <w:rsid w:val="00B5797F"/>
    <w:rsid w:val="00B90E52"/>
    <w:rsid w:val="00BC0DE0"/>
    <w:rsid w:val="00BD0818"/>
    <w:rsid w:val="00BD26A9"/>
    <w:rsid w:val="00BE27D9"/>
    <w:rsid w:val="00BE4B47"/>
    <w:rsid w:val="00BE755C"/>
    <w:rsid w:val="00C102E2"/>
    <w:rsid w:val="00C22711"/>
    <w:rsid w:val="00C24F2A"/>
    <w:rsid w:val="00C40EA2"/>
    <w:rsid w:val="00C47BEA"/>
    <w:rsid w:val="00C53921"/>
    <w:rsid w:val="00C572D8"/>
    <w:rsid w:val="00C66C55"/>
    <w:rsid w:val="00C74E08"/>
    <w:rsid w:val="00C816EF"/>
    <w:rsid w:val="00C83B0A"/>
    <w:rsid w:val="00CB73E3"/>
    <w:rsid w:val="00CC18C5"/>
    <w:rsid w:val="00CE63B5"/>
    <w:rsid w:val="00CF69F3"/>
    <w:rsid w:val="00D04CBA"/>
    <w:rsid w:val="00D116D6"/>
    <w:rsid w:val="00D13F6D"/>
    <w:rsid w:val="00D15577"/>
    <w:rsid w:val="00D167A3"/>
    <w:rsid w:val="00D2279F"/>
    <w:rsid w:val="00D24243"/>
    <w:rsid w:val="00D32124"/>
    <w:rsid w:val="00D3274D"/>
    <w:rsid w:val="00D413A1"/>
    <w:rsid w:val="00D5181B"/>
    <w:rsid w:val="00D53138"/>
    <w:rsid w:val="00D61B41"/>
    <w:rsid w:val="00D771DA"/>
    <w:rsid w:val="00DA6904"/>
    <w:rsid w:val="00DB7ED7"/>
    <w:rsid w:val="00DC7E44"/>
    <w:rsid w:val="00DD18ED"/>
    <w:rsid w:val="00DD3014"/>
    <w:rsid w:val="00DE2441"/>
    <w:rsid w:val="00E24499"/>
    <w:rsid w:val="00E2798D"/>
    <w:rsid w:val="00E43866"/>
    <w:rsid w:val="00E45D4A"/>
    <w:rsid w:val="00E50DE8"/>
    <w:rsid w:val="00E56577"/>
    <w:rsid w:val="00E67747"/>
    <w:rsid w:val="00E72077"/>
    <w:rsid w:val="00E74A04"/>
    <w:rsid w:val="00E8220A"/>
    <w:rsid w:val="00EA04AE"/>
    <w:rsid w:val="00EB1C53"/>
    <w:rsid w:val="00EC4145"/>
    <w:rsid w:val="00ED3065"/>
    <w:rsid w:val="00EE5A55"/>
    <w:rsid w:val="00F02B23"/>
    <w:rsid w:val="00F1055E"/>
    <w:rsid w:val="00F17179"/>
    <w:rsid w:val="00F43882"/>
    <w:rsid w:val="00F50305"/>
    <w:rsid w:val="00F5171C"/>
    <w:rsid w:val="00F73DC5"/>
    <w:rsid w:val="00FA1B66"/>
    <w:rsid w:val="00FA3B9C"/>
    <w:rsid w:val="00FC4468"/>
    <w:rsid w:val="00FD0739"/>
    <w:rsid w:val="00FD459E"/>
    <w:rsid w:val="00FE08EE"/>
    <w:rsid w:val="00FE7871"/>
    <w:rsid w:val="00FE7BB1"/>
    <w:rsid w:val="00FF529E"/>
    <w:rsid w:val="20D0502C"/>
    <w:rsid w:val="32637791"/>
    <w:rsid w:val="37EE297E"/>
    <w:rsid w:val="393D7819"/>
    <w:rsid w:val="3D76772B"/>
    <w:rsid w:val="48363423"/>
    <w:rsid w:val="48396400"/>
    <w:rsid w:val="4A251E13"/>
    <w:rsid w:val="518D6115"/>
    <w:rsid w:val="58FC497E"/>
    <w:rsid w:val="62FA1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footer" w:semiHidden="0" w:qFormat="1"/>
    <w:lsdException w:name="caption" w:semiHidden="0" w:uiPriority="0" w:unhideWhenUsed="0" w:qFormat="1"/>
    <w:lsdException w:name="footnote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2F4"/>
    <w:rPr>
      <w:rFonts w:eastAsiaTheme="minorHAnsi" w:cstheme="minorBid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sid w:val="008E72F4"/>
    <w:rPr>
      <w:vertAlign w:val="superscript"/>
    </w:rPr>
  </w:style>
  <w:style w:type="character" w:styleId="a4">
    <w:name w:val="Emphasis"/>
    <w:basedOn w:val="a0"/>
    <w:uiPriority w:val="20"/>
    <w:qFormat/>
    <w:rsid w:val="008E72F4"/>
    <w:rPr>
      <w:i/>
      <w:iCs/>
    </w:rPr>
  </w:style>
  <w:style w:type="character" w:styleId="a5">
    <w:name w:val="Hyperlink"/>
    <w:basedOn w:val="a0"/>
    <w:uiPriority w:val="99"/>
    <w:unhideWhenUsed/>
    <w:qFormat/>
    <w:rsid w:val="008E72F4"/>
    <w:rPr>
      <w:color w:val="0000FF" w:themeColor="hyperlink"/>
      <w:u w:val="single"/>
    </w:rPr>
  </w:style>
  <w:style w:type="character" w:styleId="a6">
    <w:name w:val="Strong"/>
    <w:uiPriority w:val="22"/>
    <w:qFormat/>
    <w:rsid w:val="008E72F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sid w:val="008E72F4"/>
    <w:rPr>
      <w:rFonts w:ascii="Tahoma" w:hAnsi="Tahoma" w:cs="Tahoma"/>
      <w:sz w:val="16"/>
      <w:szCs w:val="16"/>
    </w:rPr>
  </w:style>
  <w:style w:type="paragraph" w:styleId="a9">
    <w:name w:val="caption"/>
    <w:basedOn w:val="a"/>
    <w:next w:val="a"/>
    <w:qFormat/>
    <w:rsid w:val="008E72F4"/>
    <w:pPr>
      <w:jc w:val="center"/>
    </w:pPr>
    <w:rPr>
      <w:rFonts w:eastAsia="Times New Roman" w:cs="Times New Roman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qFormat/>
    <w:rsid w:val="008E72F4"/>
    <w:pPr>
      <w:spacing w:after="200" w:line="276" w:lineRule="auto"/>
    </w:pPr>
    <w:rPr>
      <w:rFonts w:ascii="Calibri" w:eastAsia="Calibri" w:hAnsi="Calibri" w:cs="Times New Roman"/>
      <w:iCs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semiHidden/>
    <w:unhideWhenUsed/>
    <w:qFormat/>
    <w:rsid w:val="008E72F4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qFormat/>
    <w:rsid w:val="008E72F4"/>
    <w:pPr>
      <w:tabs>
        <w:tab w:val="center" w:pos="4677"/>
        <w:tab w:val="right" w:pos="9355"/>
      </w:tabs>
    </w:pPr>
    <w:rPr>
      <w:rFonts w:ascii="Calibri" w:eastAsia="Times New Roman" w:hAnsi="Calibri"/>
      <w:sz w:val="22"/>
      <w:lang w:eastAsia="ru-RU"/>
    </w:rPr>
  </w:style>
  <w:style w:type="paragraph" w:styleId="af0">
    <w:name w:val="Normal (Web)"/>
    <w:basedOn w:val="a"/>
    <w:uiPriority w:val="99"/>
    <w:qFormat/>
    <w:rsid w:val="008E72F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8E72F4"/>
    <w:pPr>
      <w:spacing w:after="160"/>
    </w:pPr>
    <w:rPr>
      <w:rFonts w:asciiTheme="minorHAnsi" w:eastAsiaTheme="minorEastAsia" w:hAnsiTheme="minorHAnsi"/>
      <w:color w:val="595959" w:themeColor="text1" w:themeTint="A6"/>
      <w:spacing w:val="15"/>
      <w:sz w:val="22"/>
    </w:rPr>
  </w:style>
  <w:style w:type="table" w:styleId="af3">
    <w:name w:val="Table Grid"/>
    <w:basedOn w:val="a1"/>
    <w:uiPriority w:val="39"/>
    <w:qFormat/>
    <w:rsid w:val="008E72F4"/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Нижний колонтитул Знак"/>
    <w:basedOn w:val="a0"/>
    <w:link w:val="ae"/>
    <w:uiPriority w:val="99"/>
    <w:qFormat/>
    <w:rsid w:val="008E72F4"/>
    <w:rPr>
      <w:rFonts w:ascii="Calibri" w:eastAsia="Times New Roman" w:hAnsi="Calibri"/>
      <w:sz w:val="22"/>
      <w:lang w:eastAsia="ru-RU"/>
    </w:rPr>
  </w:style>
  <w:style w:type="paragraph" w:customStyle="1" w:styleId="ConsPlusNormal">
    <w:name w:val="ConsPlusNormal"/>
    <w:rsid w:val="008E72F4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f4">
    <w:name w:val="No Spacing"/>
    <w:uiPriority w:val="1"/>
    <w:qFormat/>
    <w:rsid w:val="008E72F4"/>
    <w:rPr>
      <w:rFonts w:eastAsiaTheme="minorHAnsi" w:cstheme="minorBidi"/>
      <w:sz w:val="28"/>
      <w:szCs w:val="22"/>
      <w:lang w:eastAsia="en-US"/>
    </w:rPr>
  </w:style>
  <w:style w:type="paragraph" w:styleId="af5">
    <w:name w:val="List Paragraph"/>
    <w:basedOn w:val="a"/>
    <w:link w:val="af6"/>
    <w:uiPriority w:val="34"/>
    <w:qFormat/>
    <w:rsid w:val="008E72F4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8E72F4"/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Верхний колонтитул Знак"/>
    <w:basedOn w:val="a0"/>
    <w:link w:val="ac"/>
    <w:uiPriority w:val="99"/>
    <w:semiHidden/>
    <w:rsid w:val="008E72F4"/>
  </w:style>
  <w:style w:type="paragraph" w:customStyle="1" w:styleId="Style8">
    <w:name w:val="Style8"/>
    <w:basedOn w:val="a"/>
    <w:rsid w:val="008E72F4"/>
    <w:pPr>
      <w:widowControl w:val="0"/>
      <w:autoSpaceDE w:val="0"/>
      <w:autoSpaceDN w:val="0"/>
      <w:adjustRightInd w:val="0"/>
      <w:spacing w:line="322" w:lineRule="exact"/>
      <w:ind w:firstLine="744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7">
    <w:name w:val="Основной текст_"/>
    <w:basedOn w:val="a0"/>
    <w:link w:val="3"/>
    <w:qFormat/>
    <w:rsid w:val="008E72F4"/>
    <w:rPr>
      <w:rFonts w:eastAsia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f7"/>
    <w:rsid w:val="008E72F4"/>
    <w:pPr>
      <w:widowControl w:val="0"/>
      <w:shd w:val="clear" w:color="auto" w:fill="FFFFFF"/>
      <w:spacing w:line="317" w:lineRule="exact"/>
      <w:ind w:hanging="840"/>
      <w:jc w:val="both"/>
    </w:pPr>
    <w:rPr>
      <w:rFonts w:eastAsia="Times New Roman" w:cs="Times New Roman"/>
      <w:sz w:val="25"/>
      <w:szCs w:val="25"/>
    </w:rPr>
  </w:style>
  <w:style w:type="paragraph" w:customStyle="1" w:styleId="Default">
    <w:name w:val="Default"/>
    <w:qFormat/>
    <w:rsid w:val="008E72F4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sid w:val="008E72F4"/>
    <w:rPr>
      <w:rFonts w:ascii="Tahoma" w:hAnsi="Tahoma" w:cs="Tahoma"/>
      <w:sz w:val="16"/>
      <w:szCs w:val="16"/>
    </w:rPr>
  </w:style>
  <w:style w:type="character" w:customStyle="1" w:styleId="ab">
    <w:name w:val="Текст сноски Знак"/>
    <w:basedOn w:val="a0"/>
    <w:link w:val="aa"/>
    <w:uiPriority w:val="99"/>
    <w:semiHidden/>
    <w:qFormat/>
    <w:rsid w:val="008E72F4"/>
    <w:rPr>
      <w:rFonts w:ascii="Calibri" w:eastAsia="Calibri" w:hAnsi="Calibri" w:cs="Times New Roman"/>
      <w:iCs/>
      <w:sz w:val="20"/>
      <w:szCs w:val="20"/>
      <w:lang w:eastAsia="ru-RU"/>
    </w:rPr>
  </w:style>
  <w:style w:type="character" w:customStyle="1" w:styleId="af6">
    <w:name w:val="Абзац списка Знак"/>
    <w:link w:val="af5"/>
    <w:uiPriority w:val="34"/>
    <w:qFormat/>
    <w:locked/>
    <w:rsid w:val="008E72F4"/>
  </w:style>
  <w:style w:type="character" w:customStyle="1" w:styleId="7">
    <w:name w:val="Основной текст (7)_"/>
    <w:basedOn w:val="a0"/>
    <w:link w:val="70"/>
    <w:qFormat/>
    <w:locked/>
    <w:rsid w:val="008E72F4"/>
    <w:rPr>
      <w:rFonts w:eastAsia="Times New Roman" w:cs="Times New Roman"/>
      <w:b/>
      <w:bCs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qFormat/>
    <w:rsid w:val="008E72F4"/>
    <w:pPr>
      <w:widowControl w:val="0"/>
      <w:shd w:val="clear" w:color="auto" w:fill="FFFFFF"/>
      <w:spacing w:line="312" w:lineRule="exact"/>
      <w:jc w:val="center"/>
    </w:pPr>
    <w:rPr>
      <w:rFonts w:eastAsia="Times New Roman" w:cs="Times New Roman"/>
      <w:b/>
      <w:bCs/>
      <w:sz w:val="27"/>
      <w:szCs w:val="27"/>
    </w:rPr>
  </w:style>
  <w:style w:type="character" w:customStyle="1" w:styleId="af2">
    <w:name w:val="Подзаголовок Знак"/>
    <w:basedOn w:val="a0"/>
    <w:link w:val="af1"/>
    <w:uiPriority w:val="11"/>
    <w:qFormat/>
    <w:rsid w:val="008E72F4"/>
    <w:rPr>
      <w:rFonts w:asciiTheme="minorHAnsi" w:eastAsiaTheme="minorEastAsia" w:hAnsiTheme="minorHAnsi"/>
      <w:color w:val="595959" w:themeColor="text1" w:themeTint="A6"/>
      <w:spacing w:val="15"/>
      <w:sz w:val="22"/>
    </w:rPr>
  </w:style>
  <w:style w:type="character" w:customStyle="1" w:styleId="normaltextrun">
    <w:name w:val="normaltextrun"/>
    <w:basedOn w:val="a0"/>
    <w:qFormat/>
    <w:rsid w:val="008E72F4"/>
  </w:style>
  <w:style w:type="character" w:customStyle="1" w:styleId="eop">
    <w:name w:val="eop"/>
    <w:basedOn w:val="a0"/>
    <w:qFormat/>
    <w:rsid w:val="008E72F4"/>
  </w:style>
  <w:style w:type="paragraph" w:customStyle="1" w:styleId="paragraph">
    <w:name w:val="paragraph"/>
    <w:basedOn w:val="a"/>
    <w:qFormat/>
    <w:rsid w:val="008E72F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scxw265546877">
    <w:name w:val="scxw265546877"/>
    <w:basedOn w:val="a0"/>
    <w:qFormat/>
    <w:rsid w:val="008E72F4"/>
  </w:style>
  <w:style w:type="character" w:customStyle="1" w:styleId="contextualspellingandgrammarerror">
    <w:name w:val="contextualspellingandgrammarerror"/>
    <w:basedOn w:val="a0"/>
    <w:rsid w:val="008E72F4"/>
  </w:style>
  <w:style w:type="character" w:customStyle="1" w:styleId="fontstyle21">
    <w:name w:val="fontstyle21"/>
    <w:basedOn w:val="a0"/>
    <w:qFormat/>
    <w:rsid w:val="008E72F4"/>
    <w:rPr>
      <w:rFonts w:ascii="Times New Roman" w:hAnsi="Times New Roman" w:cs="Times New Roman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footer" w:semiHidden="0" w:qFormat="1"/>
    <w:lsdException w:name="caption" w:semiHidden="0" w:uiPriority="0" w:unhideWhenUsed="0" w:qFormat="1"/>
    <w:lsdException w:name="footnote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HAnsi" w:cstheme="minorBid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9">
    <w:name w:val="caption"/>
    <w:basedOn w:val="a"/>
    <w:next w:val="a"/>
    <w:qFormat/>
    <w:pPr>
      <w:jc w:val="center"/>
    </w:pPr>
    <w:rPr>
      <w:rFonts w:eastAsia="Times New Roman" w:cs="Times New Roman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qFormat/>
    <w:pPr>
      <w:spacing w:after="200" w:line="276" w:lineRule="auto"/>
    </w:pPr>
    <w:rPr>
      <w:rFonts w:ascii="Calibri" w:eastAsia="Calibri" w:hAnsi="Calibri" w:cs="Times New Roman"/>
      <w:iCs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semiHidden/>
    <w:unhideWhenUsed/>
    <w:qFormat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677"/>
        <w:tab w:val="right" w:pos="9355"/>
      </w:tabs>
    </w:pPr>
    <w:rPr>
      <w:rFonts w:ascii="Calibri" w:eastAsia="Times New Roman" w:hAnsi="Calibri"/>
      <w:sz w:val="22"/>
      <w:lang w:eastAsia="ru-RU"/>
    </w:rPr>
  </w:style>
  <w:style w:type="paragraph" w:styleId="af0">
    <w:name w:val="Normal (Web)"/>
    <w:basedOn w:val="a"/>
    <w:uiPriority w:val="99"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"/>
    <w:link w:val="af2"/>
    <w:uiPriority w:val="11"/>
    <w:qFormat/>
    <w:pPr>
      <w:spacing w:after="160"/>
    </w:pPr>
    <w:rPr>
      <w:rFonts w:asciiTheme="minorHAnsi" w:eastAsiaTheme="minorEastAsia" w:hAnsiTheme="minorHAnsi"/>
      <w:color w:val="595959" w:themeColor="text1" w:themeTint="A6"/>
      <w:spacing w:val="15"/>
      <w:sz w:val="22"/>
    </w:rPr>
  </w:style>
  <w:style w:type="table" w:styleId="af3">
    <w:name w:val="Table Grid"/>
    <w:basedOn w:val="a1"/>
    <w:uiPriority w:val="39"/>
    <w:qFormat/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Нижний колонтитул Знак"/>
    <w:basedOn w:val="a0"/>
    <w:link w:val="ae"/>
    <w:uiPriority w:val="99"/>
    <w:qFormat/>
    <w:rPr>
      <w:rFonts w:ascii="Calibri" w:eastAsia="Times New Roman" w:hAnsi="Calibri"/>
      <w:sz w:val="22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f4">
    <w:name w:val="No Spacing"/>
    <w:uiPriority w:val="1"/>
    <w:qFormat/>
    <w:rPr>
      <w:rFonts w:eastAsiaTheme="minorHAnsi" w:cstheme="minorBidi"/>
      <w:sz w:val="28"/>
      <w:szCs w:val="22"/>
      <w:lang w:eastAsia="en-US"/>
    </w:rPr>
  </w:style>
  <w:style w:type="paragraph" w:styleId="af5">
    <w:name w:val="List Paragraph"/>
    <w:basedOn w:val="a"/>
    <w:link w:val="af6"/>
    <w:uiPriority w:val="34"/>
    <w:qFormat/>
    <w:pPr>
      <w:ind w:left="720"/>
      <w:contextualSpacing/>
    </w:pPr>
  </w:style>
  <w:style w:type="table" w:customStyle="1" w:styleId="1">
    <w:name w:val="Сетка таблицы1"/>
    <w:basedOn w:val="a1"/>
    <w:uiPriority w:val="59"/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ий колонтитул Знак"/>
    <w:basedOn w:val="a0"/>
    <w:link w:val="ac"/>
    <w:uiPriority w:val="99"/>
    <w:semiHidden/>
  </w:style>
  <w:style w:type="paragraph" w:customStyle="1" w:styleId="Style8">
    <w:name w:val="Style8"/>
    <w:basedOn w:val="a"/>
    <w:pPr>
      <w:widowControl w:val="0"/>
      <w:autoSpaceDE w:val="0"/>
      <w:autoSpaceDN w:val="0"/>
      <w:adjustRightInd w:val="0"/>
      <w:spacing w:line="322" w:lineRule="exact"/>
      <w:ind w:firstLine="744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7">
    <w:name w:val="Основной текст_"/>
    <w:basedOn w:val="a0"/>
    <w:link w:val="3"/>
    <w:qFormat/>
    <w:rPr>
      <w:rFonts w:eastAsia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f7"/>
    <w:pPr>
      <w:widowControl w:val="0"/>
      <w:shd w:val="clear" w:color="auto" w:fill="FFFFFF"/>
      <w:spacing w:line="317" w:lineRule="exact"/>
      <w:ind w:hanging="840"/>
      <w:jc w:val="both"/>
    </w:pPr>
    <w:rPr>
      <w:rFonts w:eastAsia="Times New Roman" w:cs="Times New Roman"/>
      <w:sz w:val="25"/>
      <w:szCs w:val="25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b">
    <w:name w:val="Текст сноски Знак"/>
    <w:basedOn w:val="a0"/>
    <w:link w:val="aa"/>
    <w:uiPriority w:val="99"/>
    <w:semiHidden/>
    <w:qFormat/>
    <w:rPr>
      <w:rFonts w:ascii="Calibri" w:eastAsia="Calibri" w:hAnsi="Calibri" w:cs="Times New Roman"/>
      <w:iCs/>
      <w:sz w:val="20"/>
      <w:szCs w:val="20"/>
      <w:lang w:eastAsia="ru-RU"/>
    </w:rPr>
  </w:style>
  <w:style w:type="character" w:customStyle="1" w:styleId="af6">
    <w:name w:val="Абзац списка Знак"/>
    <w:link w:val="af5"/>
    <w:uiPriority w:val="34"/>
    <w:qFormat/>
    <w:locked/>
  </w:style>
  <w:style w:type="character" w:customStyle="1" w:styleId="7">
    <w:name w:val="Основной текст (7)_"/>
    <w:basedOn w:val="a0"/>
    <w:link w:val="70"/>
    <w:qFormat/>
    <w:locked/>
    <w:rPr>
      <w:rFonts w:eastAsia="Times New Roman" w:cs="Times New Roman"/>
      <w:b/>
      <w:bCs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qFormat/>
    <w:pPr>
      <w:widowControl w:val="0"/>
      <w:shd w:val="clear" w:color="auto" w:fill="FFFFFF"/>
      <w:spacing w:line="312" w:lineRule="exact"/>
      <w:jc w:val="center"/>
    </w:pPr>
    <w:rPr>
      <w:rFonts w:eastAsia="Times New Roman" w:cs="Times New Roman"/>
      <w:b/>
      <w:bCs/>
      <w:sz w:val="27"/>
      <w:szCs w:val="27"/>
    </w:rPr>
  </w:style>
  <w:style w:type="character" w:customStyle="1" w:styleId="af2">
    <w:name w:val="Подзаголовок Знак"/>
    <w:basedOn w:val="a0"/>
    <w:link w:val="af1"/>
    <w:uiPriority w:val="11"/>
    <w:qFormat/>
    <w:rPr>
      <w:rFonts w:asciiTheme="minorHAnsi" w:eastAsiaTheme="minorEastAsia" w:hAnsiTheme="minorHAnsi"/>
      <w:color w:val="595959" w:themeColor="text1" w:themeTint="A6"/>
      <w:spacing w:val="15"/>
      <w:sz w:val="22"/>
    </w:rPr>
  </w:style>
  <w:style w:type="character" w:customStyle="1" w:styleId="normaltextrun">
    <w:name w:val="normaltextrun"/>
    <w:basedOn w:val="a0"/>
    <w:qFormat/>
  </w:style>
  <w:style w:type="character" w:customStyle="1" w:styleId="eop">
    <w:name w:val="eop"/>
    <w:basedOn w:val="a0"/>
    <w:qFormat/>
  </w:style>
  <w:style w:type="paragraph" w:customStyle="1" w:styleId="paragraph">
    <w:name w:val="paragraph"/>
    <w:basedOn w:val="a"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scxw265546877">
    <w:name w:val="scxw265546877"/>
    <w:basedOn w:val="a0"/>
    <w:qFormat/>
  </w:style>
  <w:style w:type="character" w:customStyle="1" w:styleId="contextualspellingandgrammarerror">
    <w:name w:val="contextualspellingandgrammarerror"/>
    <w:basedOn w:val="a0"/>
  </w:style>
  <w:style w:type="character" w:customStyle="1" w:styleId="fontstyle21">
    <w:name w:val="fontstyle21"/>
    <w:basedOn w:val="a0"/>
    <w:qFormat/>
    <w:rPr>
      <w:rFonts w:ascii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lochka.z66.ru/news/obrazovanie/" TargetMode="External"/><Relationship Id="rId18" Type="http://schemas.openxmlformats.org/officeDocument/2006/relationships/hyperlink" Target="http://elochka.z66.ru/metodicheskiy-kabinet/tematicheskie-nedeli/nedelya-finansovoy-gramotnosti/" TargetMode="External"/><Relationship Id="rId26" Type="http://schemas.openxmlformats.org/officeDocument/2006/relationships/hyperlink" Target="http://elochka.z66.ru/yolochka---eksperimentalnaya-ploshchadka/" TargetMode="External"/><Relationship Id="rId39" Type="http://schemas.openxmlformats.org/officeDocument/2006/relationships/hyperlink" Target="http://elochka.z66.ru/about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lochka.z66.ru/volonterskoe-dvizhenie-dobrodetki/" TargetMode="External"/><Relationship Id="rId34" Type="http://schemas.openxmlformats.org/officeDocument/2006/relationships/hyperlink" Target="http://elochka.z66.ru/nashi-pedagogi/" TargetMode="External"/><Relationship Id="rId42" Type="http://schemas.openxmlformats.org/officeDocument/2006/relationships/hyperlink" Target="http://elochka.z66.ru/dostupnaya-sreda/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elochka.z66.ru/nezavisimaya-otsenka-kachestva-obrazovaniya/vnutrennyaya-sistema-otsenki-kachestva-obrazovaniya/" TargetMode="External"/><Relationship Id="rId17" Type="http://schemas.openxmlformats.org/officeDocument/2006/relationships/hyperlink" Target="http://elochka.z66.ru/metodicheskiy-kabinet/tematicheskie-nedeli/nedelya-ranney-proforientatsii/" TargetMode="External"/><Relationship Id="rId25" Type="http://schemas.openxmlformats.org/officeDocument/2006/relationships/hyperlink" Target="http://elochka.z66.ru/dopolnitelnoe-obrazovanie-v-yolochke/" TargetMode="External"/><Relationship Id="rId33" Type="http://schemas.openxmlformats.org/officeDocument/2006/relationships/hyperlink" Target="http://elochka.z66.ru/vospitatel-goda-v-yolochke/" TargetMode="External"/><Relationship Id="rId38" Type="http://schemas.openxmlformats.org/officeDocument/2006/relationships/hyperlink" Target="http://elochka.z66.ru/monitoring-effektivnosti-rukovoditelya/usloviya-osushchestvleniya-obrazovatelnoy-deyatelnosti/nalichie-v-oo-deystvuyushchey-sistemy-nastavnichestva/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elochka.z66.ru/novosti/navstrechu-velikoy-pobede/" TargetMode="External"/><Relationship Id="rId20" Type="http://schemas.openxmlformats.org/officeDocument/2006/relationships/hyperlink" Target="http://elochka.z66.ru/pervye-shagi-v-gto/" TargetMode="External"/><Relationship Id="rId29" Type="http://schemas.openxmlformats.org/officeDocument/2006/relationships/hyperlink" Target="http://elochka.z66.ru/novosti/38-dva-vazhnykh-sobytiya-goda/" TargetMode="External"/><Relationship Id="rId41" Type="http://schemas.openxmlformats.org/officeDocument/2006/relationships/hyperlink" Target="http://elochka.z66.ru/psikhologo-pedagogicheskiy-konsilium-pp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lochka.z66.ru/news/" TargetMode="External"/><Relationship Id="rId24" Type="http://schemas.openxmlformats.org/officeDocument/2006/relationships/hyperlink" Target="http://elochka.z66.ru/bez-nazvaniya/" TargetMode="External"/><Relationship Id="rId32" Type="http://schemas.openxmlformats.org/officeDocument/2006/relationships/hyperlink" Target="http://elochka.z66.ru/novosti/38-dva-vazhnykh-sobytiya-goda/" TargetMode="External"/><Relationship Id="rId37" Type="http://schemas.openxmlformats.org/officeDocument/2006/relationships/hyperlink" Target="http://elochka.z66.ru/nashi-pedagogi/" TargetMode="External"/><Relationship Id="rId40" Type="http://schemas.openxmlformats.org/officeDocument/2006/relationships/hyperlink" Target="http://elochka.z66.ru/konsultatsionnyy-klub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elochka.z66.ru/metodicheskiy-kabinet/gorodskoy-forum/" TargetMode="External"/><Relationship Id="rId23" Type="http://schemas.openxmlformats.org/officeDocument/2006/relationships/hyperlink" Target="https://nsportal.ru/;" TargetMode="External"/><Relationship Id="rId28" Type="http://schemas.openxmlformats.org/officeDocument/2006/relationships/hyperlink" Target="http://elochka.z66.ru/lestnitsa-uspekha/uchastie-yolochki-v-konkursakh/pervyy-mezhregionalnyy-smotr-konkurs-luchshie-pedagogi-federalnykh-okrugov-rossii-&#8212;-2020/" TargetMode="External"/><Relationship Id="rId36" Type="http://schemas.openxmlformats.org/officeDocument/2006/relationships/hyperlink" Target="http://elochka.z66.ru/yolochka-v-smi/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elochka.z66.ru/multstudiya-yolochka-live/" TargetMode="External"/><Relationship Id="rId31" Type="http://schemas.openxmlformats.org/officeDocument/2006/relationships/hyperlink" Target="http://elochka.z66.ru/" TargetMode="External"/><Relationship Id="rId44" Type="http://schemas.openxmlformats.org/officeDocument/2006/relationships/hyperlink" Target="http://elochka.z66.ru/" TargetMode="Externa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hyperlink" Target="http://elochka.z66.ru/news/obrazovanie/" TargetMode="External"/><Relationship Id="rId22" Type="http://schemas.openxmlformats.org/officeDocument/2006/relationships/hyperlink" Target="http://elochka.z66.ru/sovety-spetsialistov/pedagog-psikholog/intellektualnyy-turnir-rostok/" TargetMode="External"/><Relationship Id="rId27" Type="http://schemas.openxmlformats.org/officeDocument/2006/relationships/hyperlink" Target="http://elochka.z66.ru/" TargetMode="External"/><Relationship Id="rId30" Type="http://schemas.openxmlformats.org/officeDocument/2006/relationships/hyperlink" Target="http://elochka.z66.ru/novosti/37-zelenaya-vesna--2021-v-yolochke/" TargetMode="External"/><Relationship Id="rId35" Type="http://schemas.openxmlformats.org/officeDocument/2006/relationships/hyperlink" Target="http://elochka.z66.ru/nezavisimaya-otsenka-kachestva-obrazovaniya/" TargetMode="External"/><Relationship Id="rId43" Type="http://schemas.openxmlformats.org/officeDocument/2006/relationships/hyperlink" Target="http://elochka.z66.ru/bezopasnost/" TargetMode="Externa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FF196F-A424-4E81-8589-F47B4C7F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4434</Words>
  <Characters>25280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</cp:lastModifiedBy>
  <cp:revision>6</cp:revision>
  <cp:lastPrinted>2021-06-10T02:55:00Z</cp:lastPrinted>
  <dcterms:created xsi:type="dcterms:W3CDTF">2021-10-19T04:06:00Z</dcterms:created>
  <dcterms:modified xsi:type="dcterms:W3CDTF">2022-03-04T10:23:00Z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